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A1" w:rsidRDefault="004F16A1" w:rsidP="004F16A1">
      <w:pPr>
        <w:spacing w:line="360" w:lineRule="auto"/>
        <w:ind w:left="708" w:right="138" w:firstLine="1"/>
        <w:jc w:val="center"/>
        <w:rPr>
          <w:rFonts w:ascii="Arial" w:hAnsi="Arial" w:cs="Arial"/>
          <w:color w:val="auto"/>
          <w:sz w:val="24"/>
          <w:szCs w:val="24"/>
          <w:lang w:val="ru-RU"/>
        </w:rPr>
      </w:pPr>
      <w:r w:rsidRPr="004F16A1">
        <w:rPr>
          <w:rFonts w:ascii="Arial" w:hAnsi="Arial" w:cs="Arial"/>
          <w:sz w:val="24"/>
          <w:szCs w:val="24"/>
          <w:lang w:val="ru-RU"/>
        </w:rPr>
        <w:t>Городской округ Долгопрудный Московской области</w:t>
      </w:r>
    </w:p>
    <w:p w:rsidR="004F16A1" w:rsidRPr="004F16A1" w:rsidRDefault="004F16A1" w:rsidP="004F16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4F16A1"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</w:p>
    <w:p w:rsidR="004F16A1" w:rsidRPr="00896120" w:rsidRDefault="004F16A1" w:rsidP="004F16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896120">
        <w:rPr>
          <w:rFonts w:ascii="Arial" w:hAnsi="Arial" w:cs="Arial"/>
          <w:sz w:val="24"/>
          <w:szCs w:val="24"/>
          <w:lang w:val="ru-RU" w:eastAsia="ru-RU"/>
        </w:rPr>
        <w:t>ПОСТАНОВЛЕНИЕ</w:t>
      </w:r>
    </w:p>
    <w:p w:rsidR="004F16A1" w:rsidRPr="00896120" w:rsidRDefault="00896120" w:rsidP="0089612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>от 16.12.2020 № 598-ПА/</w:t>
      </w:r>
      <w:proofErr w:type="spellStart"/>
      <w:r>
        <w:rPr>
          <w:rFonts w:ascii="Arial" w:hAnsi="Arial" w:cs="Arial"/>
          <w:sz w:val="24"/>
          <w:szCs w:val="24"/>
          <w:lang w:val="ru-RU" w:eastAsia="ru-RU"/>
        </w:rPr>
        <w:t>н</w:t>
      </w:r>
      <w:proofErr w:type="spellEnd"/>
    </w:p>
    <w:p w:rsidR="004A2DAC" w:rsidRPr="004F16A1" w:rsidRDefault="004A2DAC" w:rsidP="00C53587">
      <w:pPr>
        <w:spacing w:after="327" w:line="276" w:lineRule="auto"/>
        <w:ind w:right="4471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372C9D" w:rsidRPr="004F16A1" w:rsidRDefault="001202F3" w:rsidP="00372C9D">
      <w:pPr>
        <w:ind w:firstLine="0"/>
        <w:jc w:val="left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 xml:space="preserve">О внесении изменений в </w:t>
      </w:r>
      <w:proofErr w:type="gramStart"/>
      <w:r w:rsidRPr="004F16A1">
        <w:rPr>
          <w:rFonts w:ascii="Arial" w:hAnsi="Arial" w:cs="Arial"/>
          <w:sz w:val="22"/>
          <w:lang w:val="ru-RU"/>
        </w:rPr>
        <w:t>Административный</w:t>
      </w:r>
      <w:proofErr w:type="gramEnd"/>
      <w:r w:rsidRPr="004F16A1">
        <w:rPr>
          <w:rFonts w:ascii="Arial" w:hAnsi="Arial" w:cs="Arial"/>
          <w:sz w:val="22"/>
          <w:lang w:val="ru-RU"/>
        </w:rPr>
        <w:t xml:space="preserve"> </w:t>
      </w:r>
    </w:p>
    <w:p w:rsidR="00372C9D" w:rsidRPr="004F16A1" w:rsidRDefault="001202F3" w:rsidP="00372C9D">
      <w:pPr>
        <w:ind w:firstLine="0"/>
        <w:jc w:val="left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>регламент</w:t>
      </w:r>
      <w:r w:rsidR="00B33AA0" w:rsidRPr="004F16A1">
        <w:rPr>
          <w:rFonts w:ascii="Arial" w:hAnsi="Arial" w:cs="Arial"/>
          <w:sz w:val="22"/>
          <w:lang w:val="ru-RU"/>
        </w:rPr>
        <w:t xml:space="preserve"> </w:t>
      </w:r>
      <w:r w:rsidR="00BC5E32" w:rsidRPr="004F16A1">
        <w:rPr>
          <w:rFonts w:ascii="Arial" w:hAnsi="Arial" w:cs="Arial"/>
          <w:sz w:val="22"/>
          <w:lang w:val="ru-RU"/>
        </w:rPr>
        <w:t xml:space="preserve">по предоставлению </w:t>
      </w:r>
      <w:proofErr w:type="gramStart"/>
      <w:r w:rsidR="00BC5E32" w:rsidRPr="004F16A1">
        <w:rPr>
          <w:rFonts w:ascii="Arial" w:hAnsi="Arial" w:cs="Arial"/>
          <w:sz w:val="22"/>
          <w:lang w:val="ru-RU"/>
        </w:rPr>
        <w:t>муниципальной</w:t>
      </w:r>
      <w:proofErr w:type="gramEnd"/>
      <w:r w:rsidR="00BC5E32" w:rsidRPr="004F16A1">
        <w:rPr>
          <w:rFonts w:ascii="Arial" w:hAnsi="Arial" w:cs="Arial"/>
          <w:sz w:val="22"/>
          <w:lang w:val="ru-RU"/>
        </w:rPr>
        <w:t xml:space="preserve"> </w:t>
      </w:r>
    </w:p>
    <w:p w:rsidR="00372C9D" w:rsidRPr="004F16A1" w:rsidRDefault="00BC5E32" w:rsidP="00372C9D">
      <w:pPr>
        <w:ind w:firstLine="0"/>
        <w:jc w:val="left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 xml:space="preserve">услуги в городском округе Долгопрудный </w:t>
      </w:r>
    </w:p>
    <w:p w:rsidR="00372C9D" w:rsidRPr="004F16A1" w:rsidRDefault="00BC5E32" w:rsidP="00372C9D">
      <w:pPr>
        <w:ind w:firstLine="0"/>
        <w:jc w:val="left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 xml:space="preserve">Московской области «Признание садового дома </w:t>
      </w:r>
    </w:p>
    <w:p w:rsidR="00F31917" w:rsidRPr="004F16A1" w:rsidRDefault="00BC5E32" w:rsidP="00372C9D">
      <w:pPr>
        <w:ind w:firstLine="0"/>
        <w:jc w:val="left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>жилым домом и жилого дома садовым домом»</w:t>
      </w:r>
    </w:p>
    <w:p w:rsidR="00372C9D" w:rsidRPr="004F16A1" w:rsidRDefault="00372C9D" w:rsidP="00372C9D">
      <w:pPr>
        <w:ind w:firstLine="0"/>
        <w:jc w:val="left"/>
        <w:rPr>
          <w:sz w:val="24"/>
          <w:lang w:val="ru-RU"/>
        </w:rPr>
      </w:pPr>
    </w:p>
    <w:p w:rsidR="00F31917" w:rsidRPr="004F16A1" w:rsidRDefault="00F31917" w:rsidP="00662275">
      <w:pPr>
        <w:pStyle w:val="1"/>
        <w:spacing w:before="0" w:beforeAutospacing="0" w:after="300" w:afterAutospacing="0" w:line="276" w:lineRule="auto"/>
        <w:ind w:firstLine="708"/>
        <w:jc w:val="both"/>
        <w:textAlignment w:val="baseline"/>
        <w:rPr>
          <w:rFonts w:ascii="Arial" w:hAnsi="Arial" w:cs="Arial"/>
          <w:color w:val="005EA5"/>
          <w:sz w:val="22"/>
          <w:szCs w:val="24"/>
        </w:rPr>
      </w:pPr>
      <w:proofErr w:type="gramStart"/>
      <w:r w:rsidRPr="004F16A1">
        <w:rPr>
          <w:rFonts w:ascii="Arial" w:hAnsi="Arial" w:cs="Arial"/>
          <w:b w:val="0"/>
          <w:sz w:val="22"/>
          <w:szCs w:val="24"/>
        </w:rPr>
        <w:t>В соответс</w:t>
      </w:r>
      <w:r w:rsidR="00CA08E8" w:rsidRPr="004F16A1">
        <w:rPr>
          <w:rFonts w:ascii="Arial" w:hAnsi="Arial" w:cs="Arial"/>
          <w:b w:val="0"/>
          <w:sz w:val="22"/>
          <w:szCs w:val="24"/>
        </w:rPr>
        <w:t>твии с</w:t>
      </w:r>
      <w:r w:rsidR="00445A92" w:rsidRPr="004F16A1">
        <w:rPr>
          <w:rFonts w:ascii="Arial" w:hAnsi="Arial" w:cs="Arial"/>
          <w:b w:val="0"/>
          <w:sz w:val="22"/>
          <w:szCs w:val="24"/>
        </w:rPr>
        <w:t xml:space="preserve"> Жилищным кодексом Российской Федерации</w:t>
      </w:r>
      <w:r w:rsidR="00854334" w:rsidRPr="004F16A1">
        <w:rPr>
          <w:rFonts w:ascii="Arial" w:hAnsi="Arial" w:cs="Arial"/>
          <w:b w:val="0"/>
          <w:sz w:val="22"/>
          <w:szCs w:val="24"/>
        </w:rPr>
        <w:t>, Федеральным законом от 27.07.2010 №</w:t>
      </w:r>
      <w:r w:rsidR="00CF57D9"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="00854334" w:rsidRPr="004F16A1">
        <w:rPr>
          <w:rFonts w:ascii="Arial" w:hAnsi="Arial" w:cs="Arial"/>
          <w:b w:val="0"/>
          <w:sz w:val="22"/>
          <w:szCs w:val="24"/>
        </w:rPr>
        <w:t>210-ФЗ</w:t>
      </w:r>
      <w:r w:rsidR="00854334" w:rsidRPr="004F16A1">
        <w:rPr>
          <w:rFonts w:ascii="Arial" w:hAnsi="Arial" w:cs="Arial"/>
          <w:sz w:val="22"/>
          <w:szCs w:val="24"/>
        </w:rPr>
        <w:t xml:space="preserve"> «</w:t>
      </w:r>
      <w:r w:rsidR="00854334" w:rsidRPr="004F16A1">
        <w:rPr>
          <w:rFonts w:ascii="Arial" w:hAnsi="Arial" w:cs="Arial"/>
          <w:b w:val="0"/>
          <w:sz w:val="22"/>
          <w:szCs w:val="24"/>
        </w:rPr>
        <w:t xml:space="preserve">Об организации предоставления государственных и муниципальных услуг», </w:t>
      </w:r>
      <w:r w:rsidR="00CA08E8" w:rsidRPr="004F16A1">
        <w:rPr>
          <w:rFonts w:ascii="Arial" w:hAnsi="Arial" w:cs="Arial"/>
          <w:b w:val="0"/>
          <w:sz w:val="22"/>
          <w:szCs w:val="24"/>
        </w:rPr>
        <w:t>Федеральным законом от 06.10.2003 № 131-ФЗ</w:t>
      </w:r>
      <w:r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Pr="004F16A1">
        <w:rPr>
          <w:rFonts w:ascii="Arial" w:hAnsi="Arial" w:cs="Arial"/>
          <w:b w:val="0"/>
          <w:sz w:val="22"/>
          <w:szCs w:val="24"/>
        </w:rPr>
        <w:br/>
        <w:t>«</w:t>
      </w:r>
      <w:r w:rsidR="00CA08E8" w:rsidRPr="004F16A1">
        <w:rPr>
          <w:rFonts w:ascii="Arial" w:hAnsi="Arial" w:cs="Arial"/>
          <w:b w:val="0"/>
          <w:sz w:val="22"/>
          <w:szCs w:val="24"/>
        </w:rPr>
        <w:t>Об общих принципах организации местного самоуправления в Российской Федерации</w:t>
      </w:r>
      <w:r w:rsidR="00CF57D9" w:rsidRPr="004F16A1">
        <w:rPr>
          <w:rFonts w:ascii="Arial" w:hAnsi="Arial" w:cs="Arial"/>
          <w:b w:val="0"/>
          <w:sz w:val="22"/>
          <w:szCs w:val="24"/>
        </w:rPr>
        <w:t>»</w:t>
      </w:r>
      <w:r w:rsidRPr="004F16A1">
        <w:rPr>
          <w:rFonts w:ascii="Arial" w:hAnsi="Arial" w:cs="Arial"/>
          <w:b w:val="0"/>
          <w:sz w:val="22"/>
          <w:szCs w:val="24"/>
        </w:rPr>
        <w:t>,</w:t>
      </w:r>
      <w:r w:rsidR="00C41DB2"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="00CA08E8" w:rsidRPr="004F16A1">
        <w:rPr>
          <w:rFonts w:ascii="Arial" w:hAnsi="Arial" w:cs="Arial"/>
          <w:b w:val="0"/>
          <w:sz w:val="22"/>
          <w:szCs w:val="24"/>
        </w:rPr>
        <w:t>постановлением администрации города Долгопрудного от 12.05.2017 №</w:t>
      </w:r>
      <w:r w:rsidR="008F468C"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="00CA08E8" w:rsidRPr="004F16A1">
        <w:rPr>
          <w:rFonts w:ascii="Arial" w:hAnsi="Arial" w:cs="Arial"/>
          <w:b w:val="0"/>
          <w:sz w:val="22"/>
          <w:szCs w:val="24"/>
        </w:rPr>
        <w:t>289-ПА/</w:t>
      </w:r>
      <w:proofErr w:type="spellStart"/>
      <w:r w:rsidR="00CA08E8" w:rsidRPr="004F16A1">
        <w:rPr>
          <w:rFonts w:ascii="Arial" w:hAnsi="Arial" w:cs="Arial"/>
          <w:b w:val="0"/>
          <w:sz w:val="22"/>
          <w:szCs w:val="24"/>
        </w:rPr>
        <w:t>н</w:t>
      </w:r>
      <w:proofErr w:type="spellEnd"/>
      <w:r w:rsidR="00CA08E8" w:rsidRPr="004F16A1">
        <w:rPr>
          <w:rFonts w:ascii="Arial" w:hAnsi="Arial" w:cs="Arial"/>
          <w:b w:val="0"/>
          <w:sz w:val="22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в городском округе Долгопрудный», </w:t>
      </w:r>
      <w:r w:rsidR="00037AA0" w:rsidRPr="004F16A1">
        <w:rPr>
          <w:rFonts w:ascii="Arial" w:hAnsi="Arial" w:cs="Arial"/>
          <w:b w:val="0"/>
          <w:sz w:val="22"/>
          <w:szCs w:val="24"/>
        </w:rPr>
        <w:t>письмом Главного управления</w:t>
      </w:r>
      <w:r w:rsidR="00CA08E8"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="00E61FC2" w:rsidRPr="004F16A1">
        <w:rPr>
          <w:rFonts w:ascii="Arial" w:hAnsi="Arial" w:cs="Arial"/>
          <w:b w:val="0"/>
          <w:sz w:val="22"/>
          <w:szCs w:val="24"/>
        </w:rPr>
        <w:t>Московской</w:t>
      </w:r>
      <w:proofErr w:type="gramEnd"/>
      <w:r w:rsidR="00E61FC2" w:rsidRPr="004F16A1">
        <w:rPr>
          <w:rFonts w:ascii="Arial" w:hAnsi="Arial" w:cs="Arial"/>
          <w:b w:val="0"/>
          <w:sz w:val="22"/>
          <w:szCs w:val="24"/>
        </w:rPr>
        <w:t xml:space="preserve"> области «Государственная жилищная инспекция Московской области» от 04.09.2019 №</w:t>
      </w:r>
      <w:r w:rsidR="008F468C" w:rsidRPr="004F16A1">
        <w:rPr>
          <w:rFonts w:ascii="Arial" w:hAnsi="Arial" w:cs="Arial"/>
          <w:b w:val="0"/>
          <w:sz w:val="22"/>
          <w:szCs w:val="24"/>
        </w:rPr>
        <w:t xml:space="preserve"> </w:t>
      </w:r>
      <w:r w:rsidR="00E61FC2" w:rsidRPr="004F16A1">
        <w:rPr>
          <w:rFonts w:ascii="Arial" w:hAnsi="Arial" w:cs="Arial"/>
          <w:b w:val="0"/>
          <w:sz w:val="22"/>
          <w:szCs w:val="24"/>
        </w:rPr>
        <w:t>08исх-19347/Ф</w:t>
      </w:r>
      <w:r w:rsidR="00750E01" w:rsidRPr="004F16A1">
        <w:rPr>
          <w:rFonts w:ascii="Arial" w:hAnsi="Arial" w:cs="Arial"/>
          <w:b w:val="0"/>
          <w:sz w:val="22"/>
          <w:szCs w:val="24"/>
        </w:rPr>
        <w:t>,</w:t>
      </w:r>
      <w:r w:rsidR="00CA08E8" w:rsidRPr="004F16A1">
        <w:rPr>
          <w:rFonts w:ascii="Arial" w:hAnsi="Arial" w:cs="Arial"/>
          <w:b w:val="0"/>
          <w:sz w:val="22"/>
          <w:szCs w:val="24"/>
        </w:rPr>
        <w:t xml:space="preserve"> на основании Устава городского округа Долгопрудный Московской области</w:t>
      </w:r>
      <w:r w:rsidR="00CA08E8" w:rsidRPr="004F16A1">
        <w:rPr>
          <w:rFonts w:ascii="Arial" w:hAnsi="Arial" w:cs="Arial"/>
          <w:sz w:val="22"/>
          <w:szCs w:val="24"/>
        </w:rPr>
        <w:t xml:space="preserve"> </w:t>
      </w:r>
    </w:p>
    <w:p w:rsidR="00F31917" w:rsidRPr="004F16A1" w:rsidRDefault="00F31917" w:rsidP="00854334">
      <w:pPr>
        <w:spacing w:after="221" w:line="276" w:lineRule="auto"/>
        <w:ind w:left="10" w:right="100" w:hanging="10"/>
        <w:jc w:val="center"/>
        <w:rPr>
          <w:rFonts w:ascii="Arial" w:hAnsi="Arial" w:cs="Arial"/>
          <w:spacing w:val="42"/>
          <w:sz w:val="22"/>
          <w:szCs w:val="24"/>
          <w:lang w:val="ru-RU"/>
        </w:rPr>
      </w:pPr>
      <w:r w:rsidRPr="004F16A1">
        <w:rPr>
          <w:rFonts w:ascii="Arial" w:hAnsi="Arial" w:cs="Arial"/>
          <w:spacing w:val="42"/>
          <w:sz w:val="22"/>
          <w:szCs w:val="24"/>
          <w:lang w:val="ru-RU"/>
        </w:rPr>
        <w:t>ПОСТАНОВЛЯЮ:</w:t>
      </w:r>
    </w:p>
    <w:p w:rsidR="00DB72C0" w:rsidRPr="004F16A1" w:rsidRDefault="00854334" w:rsidP="00D303D4">
      <w:pPr>
        <w:spacing w:line="276" w:lineRule="auto"/>
        <w:ind w:left="142" w:right="-2" w:firstLine="567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1.</w:t>
      </w:r>
      <w:r w:rsidR="00E64ACA" w:rsidRPr="004F16A1">
        <w:rPr>
          <w:rFonts w:ascii="Arial" w:hAnsi="Arial" w:cs="Arial"/>
          <w:sz w:val="22"/>
          <w:szCs w:val="24"/>
          <w:lang w:val="ru-RU"/>
        </w:rPr>
        <w:t xml:space="preserve"> </w:t>
      </w:r>
      <w:r w:rsidR="00372C9D" w:rsidRPr="004F16A1">
        <w:rPr>
          <w:rFonts w:ascii="Arial" w:hAnsi="Arial" w:cs="Arial"/>
          <w:sz w:val="22"/>
          <w:szCs w:val="24"/>
          <w:lang w:val="ru-RU"/>
        </w:rPr>
        <w:t xml:space="preserve"> Утвердить прилагаемые</w:t>
      </w:r>
      <w:r w:rsidR="001202F3" w:rsidRPr="004F16A1">
        <w:rPr>
          <w:rFonts w:ascii="Arial" w:hAnsi="Arial" w:cs="Arial"/>
          <w:sz w:val="22"/>
          <w:szCs w:val="24"/>
          <w:lang w:val="ru-RU"/>
        </w:rPr>
        <w:t xml:space="preserve"> изменения, которые вносятся в</w:t>
      </w:r>
      <w:r w:rsidR="00DB72C0" w:rsidRPr="004F16A1">
        <w:rPr>
          <w:rFonts w:ascii="Arial" w:hAnsi="Arial" w:cs="Arial"/>
          <w:sz w:val="22"/>
          <w:szCs w:val="24"/>
          <w:lang w:val="ru-RU"/>
        </w:rPr>
        <w:t xml:space="preserve"> Административный регламент по предоставлению муниципальной услуги в городском округе Долгопрудный Московской области «</w:t>
      </w:r>
      <w:r w:rsidR="00BC5E32" w:rsidRPr="004F16A1">
        <w:rPr>
          <w:rFonts w:ascii="Arial" w:hAnsi="Arial" w:cs="Arial"/>
          <w:sz w:val="22"/>
          <w:szCs w:val="24"/>
          <w:lang w:val="ru-RU"/>
        </w:rPr>
        <w:t>Признание садового дома жилым домом и жилого дома садовым домом</w:t>
      </w:r>
      <w:r w:rsidR="00DB72C0" w:rsidRPr="004F16A1">
        <w:rPr>
          <w:rFonts w:ascii="Arial" w:hAnsi="Arial" w:cs="Arial"/>
          <w:sz w:val="22"/>
          <w:szCs w:val="24"/>
          <w:lang w:val="ru-RU"/>
        </w:rPr>
        <w:t>»</w:t>
      </w:r>
      <w:r w:rsidR="00372C9D" w:rsidRPr="004F16A1">
        <w:rPr>
          <w:rFonts w:ascii="Arial" w:hAnsi="Arial" w:cs="Arial"/>
          <w:sz w:val="22"/>
          <w:szCs w:val="24"/>
          <w:lang w:val="ru-RU"/>
        </w:rPr>
        <w:t xml:space="preserve">, утвержденный постановлением администрации городского округа </w:t>
      </w:r>
      <w:r w:rsidR="00E97B46" w:rsidRPr="004F16A1">
        <w:rPr>
          <w:rFonts w:ascii="Arial" w:hAnsi="Arial" w:cs="Arial"/>
          <w:sz w:val="22"/>
          <w:szCs w:val="24"/>
          <w:lang w:val="ru-RU"/>
        </w:rPr>
        <w:br/>
      </w:r>
      <w:r w:rsidR="00372C9D" w:rsidRPr="004F16A1">
        <w:rPr>
          <w:rFonts w:ascii="Arial" w:hAnsi="Arial" w:cs="Arial"/>
          <w:sz w:val="22"/>
          <w:szCs w:val="24"/>
          <w:lang w:val="ru-RU"/>
        </w:rPr>
        <w:t>Долгопрудный</w:t>
      </w:r>
      <w:r w:rsidR="005D5ACB" w:rsidRPr="004F16A1">
        <w:rPr>
          <w:rFonts w:ascii="Arial" w:hAnsi="Arial" w:cs="Arial"/>
          <w:sz w:val="22"/>
          <w:szCs w:val="24"/>
          <w:lang w:val="ru-RU"/>
        </w:rPr>
        <w:t xml:space="preserve"> от 14.</w:t>
      </w:r>
      <w:r w:rsidR="00BC5E32" w:rsidRPr="004F16A1">
        <w:rPr>
          <w:rFonts w:ascii="Arial" w:hAnsi="Arial" w:cs="Arial"/>
          <w:sz w:val="22"/>
          <w:szCs w:val="24"/>
          <w:lang w:val="ru-RU"/>
        </w:rPr>
        <w:t>07.2020 № 357</w:t>
      </w:r>
      <w:r w:rsidR="005D5ACB" w:rsidRPr="004F16A1">
        <w:rPr>
          <w:rFonts w:ascii="Arial" w:hAnsi="Arial" w:cs="Arial"/>
          <w:sz w:val="22"/>
          <w:szCs w:val="24"/>
          <w:lang w:val="ru-RU"/>
        </w:rPr>
        <w:t>-ПА/н</w:t>
      </w:r>
      <w:r w:rsidR="00DB72C0" w:rsidRPr="004F16A1">
        <w:rPr>
          <w:rFonts w:ascii="Arial" w:hAnsi="Arial" w:cs="Arial"/>
          <w:sz w:val="22"/>
          <w:szCs w:val="24"/>
          <w:lang w:val="ru-RU"/>
        </w:rPr>
        <w:t>.</w:t>
      </w:r>
    </w:p>
    <w:p w:rsidR="00F31917" w:rsidRPr="004F16A1" w:rsidRDefault="00037AA0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2</w:t>
      </w:r>
      <w:r w:rsidR="00F31917" w:rsidRPr="004F16A1">
        <w:rPr>
          <w:rFonts w:ascii="Arial" w:hAnsi="Arial" w:cs="Arial"/>
          <w:sz w:val="22"/>
          <w:szCs w:val="24"/>
          <w:lang w:val="ru-RU"/>
        </w:rPr>
        <w:t>.</w:t>
      </w:r>
      <w:r w:rsidR="00F31917" w:rsidRPr="004F16A1">
        <w:rPr>
          <w:rFonts w:ascii="Arial" w:hAnsi="Arial" w:cs="Arial"/>
          <w:sz w:val="22"/>
          <w:szCs w:val="24"/>
          <w:lang w:val="ru-RU"/>
        </w:rPr>
        <w:tab/>
        <w:t>МАУ «</w:t>
      </w:r>
      <w:proofErr w:type="spellStart"/>
      <w:r w:rsidR="00F31917" w:rsidRPr="004F16A1">
        <w:rPr>
          <w:rFonts w:ascii="Arial" w:hAnsi="Arial" w:cs="Arial"/>
          <w:sz w:val="22"/>
          <w:szCs w:val="24"/>
          <w:lang w:val="ru-RU"/>
        </w:rPr>
        <w:t>Медиацентр</w:t>
      </w:r>
      <w:proofErr w:type="spellEnd"/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«Долгопрудный» (</w:t>
      </w:r>
      <w:r w:rsidR="00D303D4" w:rsidRPr="004F16A1">
        <w:rPr>
          <w:rFonts w:ascii="Arial" w:hAnsi="Arial" w:cs="Arial"/>
          <w:sz w:val="22"/>
          <w:szCs w:val="24"/>
          <w:lang w:val="ru-RU"/>
        </w:rPr>
        <w:t>Пахомов А.В</w:t>
      </w:r>
      <w:r w:rsidR="00F31917" w:rsidRPr="004F16A1">
        <w:rPr>
          <w:rFonts w:ascii="Arial" w:hAnsi="Arial" w:cs="Arial"/>
          <w:sz w:val="22"/>
          <w:szCs w:val="24"/>
          <w:lang w:val="ru-RU"/>
        </w:rPr>
        <w:t>.) опубликовать настоя</w:t>
      </w:r>
      <w:r w:rsidR="00E251DB" w:rsidRPr="004F16A1">
        <w:rPr>
          <w:rFonts w:ascii="Arial" w:hAnsi="Arial" w:cs="Arial"/>
          <w:sz w:val="22"/>
          <w:szCs w:val="24"/>
          <w:lang w:val="ru-RU"/>
        </w:rPr>
        <w:t xml:space="preserve">щее постановление </w:t>
      </w:r>
      <w:r w:rsidR="00A402AA" w:rsidRPr="004F16A1">
        <w:rPr>
          <w:rFonts w:ascii="Arial" w:hAnsi="Arial" w:cs="Arial"/>
          <w:sz w:val="22"/>
          <w:szCs w:val="24"/>
          <w:lang w:val="ru-RU"/>
        </w:rPr>
        <w:t>с приложением</w:t>
      </w:r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в официальном печатном средстве массовой информации городского округа Долгопрудный</w:t>
      </w:r>
      <w:r w:rsidR="00854334" w:rsidRPr="004F16A1">
        <w:rPr>
          <w:rFonts w:ascii="Arial" w:hAnsi="Arial" w:cs="Arial"/>
          <w:sz w:val="22"/>
          <w:szCs w:val="24"/>
          <w:lang w:val="ru-RU"/>
        </w:rPr>
        <w:t xml:space="preserve"> «Вестник «Долгопрудный»</w:t>
      </w:r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и разместить на официа</w:t>
      </w:r>
      <w:r w:rsidR="00662275" w:rsidRPr="004F16A1">
        <w:rPr>
          <w:rFonts w:ascii="Arial" w:hAnsi="Arial" w:cs="Arial"/>
          <w:sz w:val="22"/>
          <w:szCs w:val="24"/>
          <w:lang w:val="ru-RU"/>
        </w:rPr>
        <w:t>льном сайте администрации городского округа</w:t>
      </w:r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Долгопрудн</w:t>
      </w:r>
      <w:r w:rsidR="00662275" w:rsidRPr="004F16A1">
        <w:rPr>
          <w:rFonts w:ascii="Arial" w:hAnsi="Arial" w:cs="Arial"/>
          <w:sz w:val="22"/>
          <w:szCs w:val="24"/>
          <w:lang w:val="ru-RU"/>
        </w:rPr>
        <w:t>ый</w:t>
      </w:r>
      <w:r w:rsidR="00F31917" w:rsidRPr="004F16A1">
        <w:rPr>
          <w:rFonts w:ascii="Arial" w:hAnsi="Arial" w:cs="Arial"/>
          <w:sz w:val="22"/>
          <w:szCs w:val="24"/>
          <w:lang w:val="ru-RU"/>
        </w:rPr>
        <w:t>.</w:t>
      </w:r>
    </w:p>
    <w:p w:rsidR="00F31917" w:rsidRPr="004F16A1" w:rsidRDefault="00037AA0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3</w:t>
      </w:r>
      <w:r w:rsidR="00F31917" w:rsidRPr="004F16A1">
        <w:rPr>
          <w:rFonts w:ascii="Arial" w:hAnsi="Arial" w:cs="Arial"/>
          <w:sz w:val="22"/>
          <w:szCs w:val="24"/>
          <w:lang w:val="ru-RU"/>
        </w:rPr>
        <w:t>.</w:t>
      </w:r>
      <w:r w:rsidR="00F31917" w:rsidRPr="004F16A1">
        <w:rPr>
          <w:rFonts w:ascii="Arial" w:hAnsi="Arial" w:cs="Arial"/>
          <w:sz w:val="22"/>
          <w:szCs w:val="24"/>
          <w:lang w:val="ru-RU"/>
        </w:rPr>
        <w:tab/>
      </w:r>
      <w:r w:rsidR="00C058BC" w:rsidRPr="004F16A1">
        <w:rPr>
          <w:rFonts w:ascii="Arial" w:hAnsi="Arial" w:cs="Arial"/>
          <w:sz w:val="22"/>
          <w:szCs w:val="24"/>
          <w:lang w:val="ru-RU"/>
        </w:rPr>
        <w:t xml:space="preserve">Настоящее постановление вступает в силу со дня его официального </w:t>
      </w:r>
      <w:r w:rsidR="00CD0493" w:rsidRPr="004F16A1">
        <w:rPr>
          <w:rFonts w:ascii="Arial" w:hAnsi="Arial" w:cs="Arial"/>
          <w:sz w:val="22"/>
          <w:szCs w:val="24"/>
          <w:lang w:val="ru-RU"/>
        </w:rPr>
        <w:br/>
      </w:r>
      <w:r w:rsidR="00C058BC" w:rsidRPr="004F16A1">
        <w:rPr>
          <w:rFonts w:ascii="Arial" w:hAnsi="Arial" w:cs="Arial"/>
          <w:sz w:val="22"/>
          <w:szCs w:val="24"/>
          <w:lang w:val="ru-RU"/>
        </w:rPr>
        <w:t>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F31917" w:rsidRPr="004F16A1" w:rsidRDefault="00037AA0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4</w:t>
      </w:r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. </w:t>
      </w:r>
      <w:r w:rsidR="00F31917" w:rsidRPr="004F16A1">
        <w:rPr>
          <w:rFonts w:ascii="Arial" w:hAnsi="Arial" w:cs="Arial"/>
          <w:sz w:val="22"/>
          <w:szCs w:val="24"/>
          <w:lang w:val="ru-RU"/>
        </w:rPr>
        <w:tab/>
      </w:r>
      <w:proofErr w:type="gramStart"/>
      <w:r w:rsidR="00F31917" w:rsidRPr="004F16A1">
        <w:rPr>
          <w:rFonts w:ascii="Arial" w:hAnsi="Arial" w:cs="Arial"/>
          <w:sz w:val="22"/>
          <w:szCs w:val="24"/>
          <w:lang w:val="ru-RU"/>
        </w:rPr>
        <w:t>Контроль за</w:t>
      </w:r>
      <w:proofErr w:type="gramEnd"/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исполнением настоящего постановления возложить </w:t>
      </w:r>
      <w:r w:rsidR="00F31917" w:rsidRPr="004F16A1">
        <w:rPr>
          <w:rFonts w:ascii="Arial" w:hAnsi="Arial" w:cs="Arial"/>
          <w:sz w:val="22"/>
          <w:szCs w:val="24"/>
          <w:lang w:val="ru-RU"/>
        </w:rPr>
        <w:br/>
        <w:t xml:space="preserve">на Прибыткова С.Н.- заместителя </w:t>
      </w:r>
      <w:r w:rsidR="00854334" w:rsidRPr="004F16A1">
        <w:rPr>
          <w:rFonts w:ascii="Arial" w:hAnsi="Arial" w:cs="Arial"/>
          <w:sz w:val="22"/>
          <w:szCs w:val="24"/>
          <w:lang w:val="ru-RU"/>
        </w:rPr>
        <w:t>главы</w:t>
      </w:r>
      <w:r w:rsidR="00F31917" w:rsidRPr="004F16A1">
        <w:rPr>
          <w:rFonts w:ascii="Arial" w:hAnsi="Arial" w:cs="Arial"/>
          <w:sz w:val="22"/>
          <w:szCs w:val="24"/>
          <w:lang w:val="ru-RU"/>
        </w:rPr>
        <w:t xml:space="preserve"> администрации.</w:t>
      </w:r>
    </w:p>
    <w:p w:rsidR="00F31917" w:rsidRPr="004F16A1" w:rsidRDefault="00F31917" w:rsidP="00854334">
      <w:pPr>
        <w:tabs>
          <w:tab w:val="center" w:pos="4302"/>
          <w:tab w:val="center" w:pos="8176"/>
        </w:tabs>
        <w:spacing w:after="12" w:line="276" w:lineRule="auto"/>
        <w:ind w:right="0" w:firstLine="0"/>
        <w:rPr>
          <w:rFonts w:ascii="Arial" w:hAnsi="Arial" w:cs="Arial"/>
          <w:sz w:val="22"/>
          <w:szCs w:val="24"/>
          <w:lang w:val="ru-RU"/>
        </w:rPr>
      </w:pPr>
      <w:bookmarkStart w:id="0" w:name="_GoBack"/>
      <w:bookmarkEnd w:id="0"/>
    </w:p>
    <w:p w:rsidR="00F31917" w:rsidRPr="004F16A1" w:rsidRDefault="007128BC" w:rsidP="00C53587">
      <w:pPr>
        <w:spacing w:after="12" w:line="276" w:lineRule="auto"/>
        <w:ind w:left="708" w:right="0" w:firstLine="708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Глава городского округа</w:t>
      </w:r>
      <w:r w:rsidR="00F31917" w:rsidRPr="004F16A1">
        <w:rPr>
          <w:rFonts w:ascii="Arial" w:hAnsi="Arial" w:cs="Arial"/>
          <w:noProof/>
          <w:sz w:val="22"/>
          <w:szCs w:val="24"/>
          <w:lang w:val="ru-RU"/>
        </w:rPr>
        <w:t xml:space="preserve">           </w:t>
      </w:r>
      <w:r w:rsidR="00F31917" w:rsidRPr="004F16A1">
        <w:rPr>
          <w:rFonts w:ascii="Arial" w:hAnsi="Arial" w:cs="Arial"/>
          <w:noProof/>
          <w:sz w:val="22"/>
          <w:szCs w:val="24"/>
          <w:lang w:val="ru-RU"/>
        </w:rPr>
        <w:tab/>
      </w:r>
      <w:r w:rsidRPr="004F16A1">
        <w:rPr>
          <w:rFonts w:ascii="Arial" w:hAnsi="Arial" w:cs="Arial"/>
          <w:noProof/>
          <w:sz w:val="22"/>
          <w:szCs w:val="24"/>
          <w:lang w:val="ru-RU"/>
        </w:rPr>
        <w:tab/>
      </w:r>
      <w:r w:rsidRPr="004F16A1">
        <w:rPr>
          <w:rFonts w:ascii="Arial" w:hAnsi="Arial" w:cs="Arial"/>
          <w:noProof/>
          <w:sz w:val="22"/>
          <w:szCs w:val="24"/>
          <w:lang w:val="ru-RU"/>
        </w:rPr>
        <w:tab/>
      </w:r>
      <w:r w:rsidRPr="004F16A1">
        <w:rPr>
          <w:rFonts w:ascii="Arial" w:hAnsi="Arial" w:cs="Arial"/>
          <w:noProof/>
          <w:sz w:val="22"/>
          <w:szCs w:val="24"/>
          <w:lang w:val="ru-RU"/>
        </w:rPr>
        <w:tab/>
      </w:r>
      <w:r w:rsidR="00C53587" w:rsidRPr="004F16A1">
        <w:rPr>
          <w:rFonts w:ascii="Arial" w:hAnsi="Arial" w:cs="Arial"/>
          <w:noProof/>
          <w:sz w:val="22"/>
          <w:szCs w:val="24"/>
          <w:lang w:val="ru-RU"/>
        </w:rPr>
        <w:tab/>
      </w:r>
      <w:r w:rsidR="00D303D4" w:rsidRPr="004F16A1">
        <w:rPr>
          <w:rFonts w:ascii="Arial" w:hAnsi="Arial" w:cs="Arial"/>
          <w:sz w:val="22"/>
          <w:szCs w:val="24"/>
          <w:lang w:val="ru-RU"/>
        </w:rPr>
        <w:t>В.Ю. Юдин</w:t>
      </w:r>
    </w:p>
    <w:p w:rsidR="00CA08E8" w:rsidRPr="004F16A1" w:rsidRDefault="00CA08E8" w:rsidP="00854334">
      <w:pPr>
        <w:rPr>
          <w:sz w:val="24"/>
          <w:lang w:val="ru-RU"/>
        </w:rPr>
      </w:pPr>
    </w:p>
    <w:p w:rsidR="000465D4" w:rsidRPr="004F16A1" w:rsidRDefault="000465D4" w:rsidP="00B71471">
      <w:pPr>
        <w:ind w:firstLine="0"/>
        <w:rPr>
          <w:sz w:val="24"/>
          <w:lang w:val="ru-RU"/>
        </w:rPr>
      </w:pPr>
    </w:p>
    <w:p w:rsidR="00896120" w:rsidRDefault="00896120" w:rsidP="00D303D4">
      <w:pPr>
        <w:ind w:left="566" w:firstLine="3829"/>
        <w:rPr>
          <w:rFonts w:ascii="Arial" w:hAnsi="Arial" w:cs="Arial"/>
          <w:sz w:val="22"/>
          <w:lang w:val="ru-RU"/>
        </w:rPr>
      </w:pPr>
    </w:p>
    <w:p w:rsidR="00896120" w:rsidRDefault="00896120" w:rsidP="00D303D4">
      <w:pPr>
        <w:ind w:left="566" w:firstLine="3829"/>
        <w:rPr>
          <w:rFonts w:ascii="Arial" w:hAnsi="Arial" w:cs="Arial"/>
          <w:sz w:val="22"/>
          <w:lang w:val="ru-RU"/>
        </w:rPr>
      </w:pPr>
    </w:p>
    <w:p w:rsidR="00896120" w:rsidRDefault="00896120" w:rsidP="00D303D4">
      <w:pPr>
        <w:ind w:left="566" w:firstLine="3829"/>
        <w:rPr>
          <w:rFonts w:ascii="Arial" w:hAnsi="Arial" w:cs="Arial"/>
          <w:sz w:val="22"/>
          <w:lang w:val="ru-RU"/>
        </w:rPr>
      </w:pPr>
    </w:p>
    <w:p w:rsidR="00896120" w:rsidRDefault="00896120" w:rsidP="00D303D4">
      <w:pPr>
        <w:ind w:left="566" w:firstLine="3829"/>
        <w:rPr>
          <w:rFonts w:ascii="Arial" w:hAnsi="Arial" w:cs="Arial"/>
          <w:sz w:val="22"/>
          <w:lang w:val="ru-RU"/>
        </w:rPr>
      </w:pPr>
    </w:p>
    <w:p w:rsidR="00896120" w:rsidRDefault="00896120" w:rsidP="00D303D4">
      <w:pPr>
        <w:ind w:left="566" w:firstLine="3829"/>
        <w:rPr>
          <w:rFonts w:ascii="Arial" w:hAnsi="Arial" w:cs="Arial"/>
          <w:sz w:val="22"/>
          <w:lang w:val="ru-RU"/>
        </w:rPr>
      </w:pPr>
    </w:p>
    <w:p w:rsidR="00D303D4" w:rsidRPr="004F16A1" w:rsidRDefault="00D303D4" w:rsidP="00D303D4">
      <w:pPr>
        <w:ind w:left="566" w:firstLine="3829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t>Утверждены</w:t>
      </w:r>
    </w:p>
    <w:p w:rsidR="00D303D4" w:rsidRDefault="00372C9D" w:rsidP="004F16A1">
      <w:pPr>
        <w:ind w:left="4395" w:firstLine="0"/>
        <w:rPr>
          <w:rFonts w:ascii="Arial" w:hAnsi="Arial" w:cs="Arial"/>
          <w:sz w:val="22"/>
          <w:lang w:val="ru-RU"/>
        </w:rPr>
      </w:pPr>
      <w:r w:rsidRPr="004F16A1">
        <w:rPr>
          <w:rFonts w:ascii="Arial" w:hAnsi="Arial" w:cs="Arial"/>
          <w:sz w:val="22"/>
          <w:lang w:val="ru-RU"/>
        </w:rPr>
        <w:lastRenderedPageBreak/>
        <w:t>п</w:t>
      </w:r>
      <w:r w:rsidR="006B29A5" w:rsidRPr="004F16A1">
        <w:rPr>
          <w:rFonts w:ascii="Arial" w:hAnsi="Arial" w:cs="Arial"/>
          <w:sz w:val="22"/>
          <w:lang w:val="ru-RU"/>
        </w:rPr>
        <w:t>остановлением</w:t>
      </w:r>
      <w:r w:rsidR="00D303D4" w:rsidRPr="004F16A1">
        <w:rPr>
          <w:rFonts w:ascii="Arial" w:hAnsi="Arial" w:cs="Arial"/>
          <w:sz w:val="22"/>
          <w:lang w:val="ru-RU"/>
        </w:rPr>
        <w:t xml:space="preserve"> администрации городского</w:t>
      </w:r>
      <w:r w:rsidR="004F16A1" w:rsidRPr="004F16A1">
        <w:rPr>
          <w:rFonts w:ascii="Arial" w:hAnsi="Arial" w:cs="Arial"/>
          <w:sz w:val="22"/>
          <w:lang w:val="ru-RU"/>
        </w:rPr>
        <w:t xml:space="preserve"> </w:t>
      </w:r>
      <w:r w:rsidR="00D303D4" w:rsidRPr="004F16A1">
        <w:rPr>
          <w:rFonts w:ascii="Arial" w:hAnsi="Arial" w:cs="Arial"/>
          <w:sz w:val="22"/>
          <w:lang w:val="ru-RU"/>
        </w:rPr>
        <w:t>округа Долгопрудный</w:t>
      </w:r>
    </w:p>
    <w:p w:rsidR="00896120" w:rsidRPr="00896120" w:rsidRDefault="00896120" w:rsidP="0089612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 xml:space="preserve">                             от 16.12.2020 № 598-ПА/</w:t>
      </w:r>
      <w:proofErr w:type="spellStart"/>
      <w:r>
        <w:rPr>
          <w:rFonts w:ascii="Arial" w:hAnsi="Arial" w:cs="Arial"/>
          <w:sz w:val="24"/>
          <w:szCs w:val="24"/>
          <w:lang w:val="ru-RU" w:eastAsia="ru-RU"/>
        </w:rPr>
        <w:t>н</w:t>
      </w:r>
      <w:proofErr w:type="spellEnd"/>
    </w:p>
    <w:p w:rsidR="00896120" w:rsidRPr="004F16A1" w:rsidRDefault="00896120" w:rsidP="00896120">
      <w:pPr>
        <w:spacing w:after="327" w:line="276" w:lineRule="auto"/>
        <w:ind w:right="4471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896120" w:rsidRPr="004F16A1" w:rsidRDefault="00896120" w:rsidP="004F16A1">
      <w:pPr>
        <w:ind w:left="4395" w:firstLine="0"/>
        <w:rPr>
          <w:rFonts w:ascii="Arial" w:hAnsi="Arial" w:cs="Arial"/>
          <w:sz w:val="22"/>
          <w:lang w:val="ru-RU"/>
        </w:rPr>
      </w:pPr>
    </w:p>
    <w:p w:rsidR="00D303D4" w:rsidRPr="004F16A1" w:rsidRDefault="00D303D4" w:rsidP="00D303D4">
      <w:pPr>
        <w:spacing w:after="327" w:line="276" w:lineRule="auto"/>
        <w:ind w:right="-1" w:hanging="3"/>
        <w:jc w:val="center"/>
        <w:rPr>
          <w:rFonts w:ascii="Arial" w:hAnsi="Arial" w:cs="Arial"/>
          <w:sz w:val="22"/>
          <w:szCs w:val="24"/>
          <w:lang w:val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>Изменения, которые вносятся в Административный регламент по предоставлению муниципальной услуги в городском округе Долгопрудный Московской области «</w:t>
      </w:r>
      <w:r w:rsidR="00BC5E32" w:rsidRPr="004F16A1">
        <w:rPr>
          <w:rFonts w:ascii="Arial" w:hAnsi="Arial" w:cs="Arial"/>
          <w:sz w:val="22"/>
          <w:szCs w:val="24"/>
          <w:lang w:val="ru-RU"/>
        </w:rPr>
        <w:t>Признание садового дома жилым домом и жилого дома садовым домом</w:t>
      </w:r>
      <w:r w:rsidRPr="004F16A1">
        <w:rPr>
          <w:rFonts w:ascii="Arial" w:hAnsi="Arial" w:cs="Arial"/>
          <w:sz w:val="22"/>
          <w:szCs w:val="24"/>
          <w:lang w:val="ru-RU"/>
        </w:rPr>
        <w:t>»</w:t>
      </w:r>
    </w:p>
    <w:p w:rsidR="00D303D4" w:rsidRPr="004F16A1" w:rsidRDefault="00D303D4" w:rsidP="00D303D4">
      <w:pPr>
        <w:spacing w:line="276" w:lineRule="auto"/>
        <w:jc w:val="center"/>
        <w:rPr>
          <w:rFonts w:ascii="Arial" w:hAnsi="Arial" w:cs="Arial"/>
          <w:sz w:val="22"/>
          <w:szCs w:val="24"/>
          <w:lang w:val="ru-RU"/>
        </w:rPr>
      </w:pPr>
    </w:p>
    <w:p w:rsidR="00D303D4" w:rsidRPr="004F16A1" w:rsidRDefault="00D303D4" w:rsidP="00D303D4">
      <w:pPr>
        <w:ind w:firstLine="708"/>
        <w:rPr>
          <w:rFonts w:ascii="Arial" w:hAnsi="Arial" w:cs="Arial"/>
          <w:sz w:val="22"/>
          <w:szCs w:val="24"/>
          <w:lang w:val="ru-RU" w:eastAsia="ru-RU"/>
        </w:rPr>
      </w:pPr>
      <w:r w:rsidRPr="004F16A1">
        <w:rPr>
          <w:rFonts w:ascii="Arial" w:hAnsi="Arial" w:cs="Arial"/>
          <w:sz w:val="22"/>
          <w:szCs w:val="24"/>
          <w:lang w:val="ru-RU"/>
        </w:rPr>
        <w:t xml:space="preserve"> </w:t>
      </w:r>
      <w:r w:rsidR="00BC5E32" w:rsidRPr="004F16A1">
        <w:rPr>
          <w:rFonts w:ascii="Arial" w:hAnsi="Arial" w:cs="Arial"/>
          <w:sz w:val="22"/>
          <w:szCs w:val="24"/>
          <w:lang w:val="ru-RU"/>
        </w:rPr>
        <w:t>Приложение 4</w:t>
      </w:r>
      <w:r w:rsidR="006B29A5" w:rsidRPr="004F16A1">
        <w:rPr>
          <w:rFonts w:ascii="Arial" w:hAnsi="Arial" w:cs="Arial"/>
          <w:sz w:val="22"/>
          <w:szCs w:val="24"/>
          <w:lang w:val="ru-RU"/>
        </w:rPr>
        <w:t xml:space="preserve"> к Административному регламенту предоставления муниципальной услуги</w:t>
      </w:r>
      <w:r w:rsidRPr="004F16A1">
        <w:rPr>
          <w:rFonts w:ascii="Arial" w:hAnsi="Arial" w:cs="Arial"/>
          <w:sz w:val="22"/>
          <w:szCs w:val="24"/>
          <w:lang w:val="ru-RU" w:eastAsia="ru-RU"/>
        </w:rPr>
        <w:t xml:space="preserve"> изложить в следующей редакции:</w:t>
      </w:r>
    </w:p>
    <w:p w:rsidR="006B29A5" w:rsidRPr="004F16A1" w:rsidRDefault="006B29A5" w:rsidP="00D303D4">
      <w:pPr>
        <w:ind w:firstLine="708"/>
        <w:rPr>
          <w:rFonts w:ascii="Arial" w:hAnsi="Arial" w:cs="Arial"/>
          <w:sz w:val="22"/>
          <w:szCs w:val="24"/>
          <w:lang w:val="ru-RU"/>
        </w:rPr>
      </w:pPr>
    </w:p>
    <w:p w:rsidR="00BC5E32" w:rsidRPr="004F16A1" w:rsidRDefault="00BC5E32" w:rsidP="00BC5E32">
      <w:pPr>
        <w:pStyle w:val="11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r w:rsidRPr="004F16A1">
        <w:rPr>
          <w:rFonts w:ascii="Arial" w:hAnsi="Arial" w:cs="Arial"/>
          <w:sz w:val="22"/>
          <w:szCs w:val="24"/>
        </w:rPr>
        <w:t>Конституция Российской Федерации;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Градостроительный кодекс Российской Федерации от 29.12.2014 № 190-ФЗ («Российская газета», № 290, 30.12.2014);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Гражданский кодекс Российской Федерации от 30.11.1994 № 51-ФЗ;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Жилищный кодекс Российской Федерации от 29.12.2004 № 188-ФЗ (Собрание законодательства Российской Федерации, 03.01.2005, № 1 (часть 1), ст. 14);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Федеральный закон от 30.12.2009 № 384-ФЗ «Технический регламент о безопасности зданий и сооружений»;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Федеральный</w:t>
      </w:r>
      <w:r w:rsidRPr="004F16A1">
        <w:rPr>
          <w:b w:val="0"/>
          <w:bCs w:val="0"/>
          <w:sz w:val="22"/>
        </w:rPr>
        <w:t xml:space="preserve">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 xml:space="preserve">Федеральный закон от 02.05.2006 № 59-ФЗ «О порядке </w:t>
      </w:r>
      <w:r w:rsidRPr="004F16A1">
        <w:rPr>
          <w:b w:val="0"/>
          <w:bCs w:val="0"/>
          <w:sz w:val="22"/>
        </w:rPr>
        <w:t>рассмотрения обращений граждан Российской Федерации» («Российская газета», № 95, 05.05.2006)</w:t>
      </w:r>
      <w:r w:rsidR="00037AA0" w:rsidRPr="004F16A1">
        <w:rPr>
          <w:b w:val="0"/>
          <w:bCs w:val="0"/>
          <w:sz w:val="22"/>
        </w:rPr>
        <w:t>;</w:t>
      </w:r>
    </w:p>
    <w:p w:rsidR="00037AA0" w:rsidRPr="004F16A1" w:rsidRDefault="00037AA0" w:rsidP="00037AA0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Федеральный Закон от 13.07.2015 № 218-ФЗ «О государственной регистрации недвижимости»;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П</w:t>
      </w:r>
      <w:r w:rsidRPr="004F16A1">
        <w:rPr>
          <w:b w:val="0"/>
          <w:color w:val="000000" w:themeColor="text1"/>
          <w:sz w:val="22"/>
        </w:rPr>
        <w:t>остановление Правительства Росс</w:t>
      </w:r>
      <w:r w:rsidR="00E970F2" w:rsidRPr="004F16A1">
        <w:rPr>
          <w:b w:val="0"/>
          <w:color w:val="000000" w:themeColor="text1"/>
          <w:sz w:val="22"/>
        </w:rPr>
        <w:t>ийский Федерации от 22.12.2012 №</w:t>
      </w:r>
      <w:r w:rsidRPr="004F16A1">
        <w:rPr>
          <w:b w:val="0"/>
          <w:color w:val="000000" w:themeColor="text1"/>
          <w:sz w:val="22"/>
        </w:rPr>
        <w:t xml:space="preserve"> 1376 </w:t>
      </w:r>
      <w:r w:rsidR="00E970F2" w:rsidRPr="004F16A1">
        <w:rPr>
          <w:b w:val="0"/>
          <w:color w:val="000000" w:themeColor="text1"/>
          <w:sz w:val="22"/>
        </w:rPr>
        <w:br/>
      </w:r>
      <w:r w:rsidRPr="004F16A1">
        <w:rPr>
          <w:b w:val="0"/>
          <w:color w:val="000000" w:themeColor="text1"/>
          <w:sz w:val="22"/>
        </w:rPr>
        <w:t xml:space="preserve">«Об утверждении </w:t>
      </w:r>
      <w:proofErr w:type="gramStart"/>
      <w:r w:rsidRPr="004F16A1">
        <w:rPr>
          <w:b w:val="0"/>
          <w:color w:val="000000" w:themeColor="text1"/>
          <w:sz w:val="22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F16A1">
        <w:rPr>
          <w:b w:val="0"/>
          <w:color w:val="000000" w:themeColor="text1"/>
          <w:sz w:val="22"/>
        </w:rPr>
        <w:t xml:space="preserve"> и муниципальных услуг»;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Постановление Правительства Росси</w:t>
      </w:r>
      <w:r w:rsidR="00037AA0" w:rsidRPr="004F16A1">
        <w:rPr>
          <w:b w:val="0"/>
          <w:sz w:val="22"/>
        </w:rPr>
        <w:t xml:space="preserve">йской Федерации от 27.09.2011 № </w:t>
      </w:r>
      <w:r w:rsidRPr="004F16A1">
        <w:rPr>
          <w:b w:val="0"/>
          <w:sz w:val="22"/>
        </w:rPr>
        <w:t>797</w:t>
      </w:r>
      <w:r w:rsidR="00037AA0" w:rsidRPr="004F16A1">
        <w:rPr>
          <w:b w:val="0"/>
          <w:sz w:val="22"/>
        </w:rPr>
        <w:t xml:space="preserve"> </w:t>
      </w:r>
      <w:r w:rsidR="00037AA0" w:rsidRPr="004F16A1">
        <w:rPr>
          <w:b w:val="0"/>
          <w:sz w:val="22"/>
        </w:rPr>
        <w:br/>
        <w:t xml:space="preserve">«О </w:t>
      </w:r>
      <w:r w:rsidRPr="004F16A1">
        <w:rPr>
          <w:b w:val="0"/>
          <w:sz w:val="22"/>
        </w:rPr>
        <w:t xml:space="preserve">взаимодействии между многофункциональными центрами предоставления государственных и муниципальных услуг и федеральными органами исполнительной </w:t>
      </w:r>
      <w:proofErr w:type="gramStart"/>
      <w:r w:rsidRPr="004F16A1">
        <w:rPr>
          <w:b w:val="0"/>
          <w:sz w:val="22"/>
        </w:rPr>
        <w:t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  <w:proofErr w:type="gramEnd"/>
    </w:p>
    <w:p w:rsidR="00BC5E32" w:rsidRPr="004F16A1" w:rsidRDefault="006B29A5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proofErr w:type="gramStart"/>
      <w:r w:rsidRPr="004F16A1">
        <w:rPr>
          <w:b w:val="0"/>
          <w:sz w:val="22"/>
        </w:rPr>
        <w:lastRenderedPageBreak/>
        <w:t>Постановление Правительства Российской Федерации от 13.08.2006 № 491 «</w:t>
      </w:r>
      <w:r w:rsidR="004171D3" w:rsidRPr="004F16A1">
        <w:rPr>
          <w:b w:val="0"/>
          <w:sz w:val="22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C753E3" w:rsidRPr="004F16A1">
        <w:rPr>
          <w:b w:val="0"/>
          <w:sz w:val="22"/>
        </w:rPr>
        <w:t>установленную продолжительность»</w:t>
      </w:r>
      <w:r w:rsidRPr="004F16A1">
        <w:rPr>
          <w:b w:val="0"/>
          <w:sz w:val="22"/>
        </w:rPr>
        <w:t xml:space="preserve"> (Собрание законодательства Российской Федерации, 21.08.2006, № 34, ст. 3680);</w:t>
      </w:r>
      <w:proofErr w:type="gramEnd"/>
    </w:p>
    <w:p w:rsidR="00037AA0" w:rsidRPr="004F16A1" w:rsidRDefault="00037AA0" w:rsidP="00037AA0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rFonts w:eastAsia="Times New Roman"/>
          <w:b w:val="0"/>
          <w:sz w:val="22"/>
        </w:rPr>
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E0763C" w:rsidRPr="004F16A1">
        <w:rPr>
          <w:rFonts w:eastAsia="Times New Roman"/>
          <w:b w:val="0"/>
          <w:sz w:val="22"/>
        </w:rPr>
        <w:t>ом и жилого дома садовым домом»;</w:t>
      </w:r>
    </w:p>
    <w:p w:rsidR="00BC5E32" w:rsidRPr="004F16A1" w:rsidRDefault="006B29A5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proofErr w:type="gramStart"/>
      <w:r w:rsidRPr="004F16A1">
        <w:rPr>
          <w:b w:val="0"/>
          <w:sz w:val="22"/>
        </w:rPr>
        <w:t>Постановление Правительства Российской Федерации от 31.12.2015 № 1532 «</w:t>
      </w:r>
      <w:r w:rsidR="004171D3" w:rsidRPr="004F16A1">
        <w:rPr>
          <w:b w:val="0"/>
          <w:sz w:val="22"/>
        </w:rPr>
        <w:t>Об утверждении Правил предоставления документов, направляемых или предоставляемых в соответствии с частями 1, 3 - 13, 15, 15(1), 15.2</w:t>
      </w:r>
      <w:r w:rsidR="00E970F2" w:rsidRPr="004F16A1">
        <w:rPr>
          <w:b w:val="0"/>
          <w:sz w:val="22"/>
        </w:rPr>
        <w:t xml:space="preserve"> статьи 32 Федерального закона «</w:t>
      </w:r>
      <w:r w:rsidR="004171D3" w:rsidRPr="004F16A1">
        <w:rPr>
          <w:b w:val="0"/>
          <w:sz w:val="22"/>
        </w:rPr>
        <w:t>О государст</w:t>
      </w:r>
      <w:r w:rsidR="00E970F2" w:rsidRPr="004F16A1">
        <w:rPr>
          <w:b w:val="0"/>
          <w:sz w:val="22"/>
        </w:rPr>
        <w:t>венной регистрации недвижимости»</w:t>
      </w:r>
      <w:r w:rsidR="004171D3" w:rsidRPr="004F16A1">
        <w:rPr>
          <w:b w:val="0"/>
          <w:sz w:val="22"/>
        </w:rPr>
        <w:t xml:space="preserve"> </w:t>
      </w:r>
      <w:r w:rsidR="00E970F2" w:rsidRPr="004F16A1">
        <w:rPr>
          <w:b w:val="0"/>
          <w:sz w:val="22"/>
        </w:rPr>
        <w:br/>
      </w:r>
      <w:r w:rsidR="004171D3" w:rsidRPr="004F16A1">
        <w:rPr>
          <w:b w:val="0"/>
          <w:sz w:val="22"/>
        </w:rPr>
        <w:t>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</w:t>
      </w:r>
      <w:proofErr w:type="gramEnd"/>
      <w:r w:rsidR="004171D3" w:rsidRPr="004F16A1">
        <w:rPr>
          <w:b w:val="0"/>
          <w:sz w:val="22"/>
        </w:rPr>
        <w:t xml:space="preserve"> предоставление сведений, содержащихся в Едином государственном реестре недвижимости</w:t>
      </w:r>
      <w:r w:rsidRPr="004F16A1">
        <w:rPr>
          <w:b w:val="0"/>
          <w:sz w:val="22"/>
        </w:rPr>
        <w:t>» (Собрание законодательства Российской Федерации, 11.01.2016, № 2 (часть 1), ст. 405);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proofErr w:type="gramStart"/>
      <w:r w:rsidRPr="004F16A1">
        <w:rPr>
          <w:b w:val="0"/>
          <w:sz w:val="22"/>
        </w:rPr>
        <w:t xml:space="preserve">Постановление Правительства Московской области от 27.09.2013 № 777/42 </w:t>
      </w:r>
      <w:r w:rsidR="00E970F2" w:rsidRPr="004F16A1">
        <w:rPr>
          <w:b w:val="0"/>
          <w:sz w:val="22"/>
        </w:rPr>
        <w:br/>
      </w:r>
      <w:r w:rsidRPr="004F16A1">
        <w:rPr>
          <w:b w:val="0"/>
          <w:sz w:val="22"/>
        </w:rPr>
        <w:t xml:space="preserve"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</w:t>
      </w:r>
      <w:r w:rsidR="00E970F2" w:rsidRPr="004F16A1">
        <w:rPr>
          <w:b w:val="0"/>
          <w:sz w:val="22"/>
        </w:rPr>
        <w:br/>
      </w:r>
      <w:r w:rsidRPr="004F16A1">
        <w:rPr>
          <w:b w:val="0"/>
          <w:sz w:val="22"/>
        </w:rPr>
        <w:t>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</w:t>
      </w:r>
      <w:r w:rsidRPr="004F16A1">
        <w:rPr>
          <w:b w:val="0"/>
          <w:bCs w:val="0"/>
          <w:sz w:val="22"/>
        </w:rPr>
        <w:t xml:space="preserve">ение которых организуется по принципу «одного окна», в том числе на базе многофункциональных центров предоставления государственных </w:t>
      </w:r>
      <w:r w:rsidR="00E970F2" w:rsidRPr="004F16A1">
        <w:rPr>
          <w:b w:val="0"/>
          <w:bCs w:val="0"/>
          <w:sz w:val="22"/>
        </w:rPr>
        <w:br/>
      </w:r>
      <w:r w:rsidRPr="004F16A1">
        <w:rPr>
          <w:b w:val="0"/>
          <w:bCs w:val="0"/>
          <w:sz w:val="22"/>
        </w:rPr>
        <w:t>и муниципальных услуг</w:t>
      </w:r>
      <w:proofErr w:type="gramEnd"/>
      <w:r w:rsidRPr="004F16A1">
        <w:rPr>
          <w:b w:val="0"/>
          <w:bCs w:val="0"/>
          <w:sz w:val="22"/>
        </w:rPr>
        <w:t xml:space="preserve">, </w:t>
      </w:r>
      <w:proofErr w:type="gramStart"/>
      <w:r w:rsidRPr="004F16A1">
        <w:rPr>
          <w:b w:val="0"/>
          <w:bCs w:val="0"/>
          <w:sz w:val="22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Pr="004F16A1">
        <w:rPr>
          <w:b w:val="0"/>
          <w:bCs w:val="0"/>
          <w:sz w:val="22"/>
        </w:rPr>
        <w:t xml:space="preserve"> </w:t>
      </w:r>
      <w:proofErr w:type="gramStart"/>
      <w:r w:rsidRPr="004F16A1">
        <w:rPr>
          <w:b w:val="0"/>
          <w:bCs w:val="0"/>
          <w:sz w:val="22"/>
        </w:rPr>
        <w:t>Подмосковье», № 199, 24.10.2013)</w:t>
      </w:r>
      <w:r w:rsidRPr="004F16A1">
        <w:rPr>
          <w:b w:val="0"/>
          <w:sz w:val="22"/>
        </w:rPr>
        <w:t>;</w:t>
      </w:r>
      <w:proofErr w:type="gramEnd"/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Распоряжение Правительства Росс</w:t>
      </w:r>
      <w:r w:rsidR="00E970F2" w:rsidRPr="004F16A1">
        <w:rPr>
          <w:b w:val="0"/>
          <w:sz w:val="22"/>
        </w:rPr>
        <w:t>ийской Федерации от 17.12.2009 №</w:t>
      </w:r>
      <w:r w:rsidRPr="004F16A1">
        <w:rPr>
          <w:b w:val="0"/>
          <w:sz w:val="22"/>
        </w:rPr>
        <w:t xml:space="preserve">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 xml:space="preserve">Распоряжение Правительства Российской Федерации от 25.04.2011 № 729-р </w:t>
      </w:r>
      <w:r w:rsidR="00E970F2" w:rsidRPr="004F16A1">
        <w:rPr>
          <w:b w:val="0"/>
          <w:sz w:val="22"/>
        </w:rPr>
        <w:br/>
      </w:r>
      <w:r w:rsidRPr="004F16A1">
        <w:rPr>
          <w:b w:val="0"/>
          <w:sz w:val="22"/>
        </w:rPr>
        <w:t>«Об утверждении перечня услуг, оказываемых государственными и муниципальными учреждениями и другими организациями, в которых размещае</w:t>
      </w:r>
      <w:r w:rsidRPr="004F16A1">
        <w:rPr>
          <w:b w:val="0"/>
          <w:bCs w:val="0"/>
          <w:sz w:val="22"/>
        </w:rPr>
        <w:t>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СП 54.13330.2011 «Свод правил. Здания жилые многоквартирные. Актуализированная редакция</w:t>
      </w:r>
      <w:r w:rsidR="00037AA0" w:rsidRPr="004F16A1">
        <w:rPr>
          <w:b w:val="0"/>
          <w:sz w:val="22"/>
        </w:rPr>
        <w:t xml:space="preserve"> </w:t>
      </w:r>
      <w:proofErr w:type="spellStart"/>
      <w:r w:rsidR="00037AA0" w:rsidRPr="004F16A1">
        <w:rPr>
          <w:b w:val="0"/>
          <w:sz w:val="22"/>
        </w:rPr>
        <w:t>СНиП</w:t>
      </w:r>
      <w:proofErr w:type="spellEnd"/>
      <w:r w:rsidR="00037AA0" w:rsidRPr="004F16A1">
        <w:rPr>
          <w:b w:val="0"/>
          <w:sz w:val="22"/>
        </w:rPr>
        <w:t xml:space="preserve"> 31-01-2003», </w:t>
      </w:r>
      <w:proofErr w:type="gramStart"/>
      <w:r w:rsidR="00037AA0" w:rsidRPr="004F16A1">
        <w:rPr>
          <w:b w:val="0"/>
          <w:sz w:val="22"/>
        </w:rPr>
        <w:t>утвержденный</w:t>
      </w:r>
      <w:proofErr w:type="gramEnd"/>
      <w:r w:rsidRPr="004F16A1">
        <w:rPr>
          <w:b w:val="0"/>
          <w:sz w:val="22"/>
        </w:rPr>
        <w:t xml:space="preserve"> приказом </w:t>
      </w:r>
      <w:r w:rsidRPr="004F16A1">
        <w:rPr>
          <w:b w:val="0"/>
          <w:sz w:val="22"/>
        </w:rPr>
        <w:lastRenderedPageBreak/>
        <w:t xml:space="preserve">Администрации регионального развития Российской Федерации от 24.12.2010 </w:t>
      </w:r>
      <w:r w:rsidR="00E970F2" w:rsidRPr="004F16A1">
        <w:rPr>
          <w:b w:val="0"/>
          <w:sz w:val="22"/>
        </w:rPr>
        <w:br/>
      </w:r>
      <w:r w:rsidRPr="004F16A1">
        <w:rPr>
          <w:b w:val="0"/>
          <w:sz w:val="22"/>
        </w:rPr>
        <w:t>№ 778</w:t>
      </w:r>
      <w:r w:rsidRPr="004F16A1">
        <w:rPr>
          <w:b w:val="0"/>
          <w:bCs w:val="0"/>
          <w:sz w:val="22"/>
        </w:rPr>
        <w:t>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proofErr w:type="gramStart"/>
      <w:r w:rsidRPr="004F16A1">
        <w:rPr>
          <w:b w:val="0"/>
          <w:sz w:val="22"/>
        </w:rPr>
        <w:t>Закон Московской области от 05.10.2006 № 164/2006-ОЗ «О рассмотрении обращений граждан» («Ежедневные новости.</w:t>
      </w:r>
      <w:proofErr w:type="gramEnd"/>
      <w:r w:rsidRPr="004F16A1">
        <w:rPr>
          <w:b w:val="0"/>
          <w:sz w:val="22"/>
        </w:rPr>
        <w:t xml:space="preserve"> </w:t>
      </w:r>
      <w:proofErr w:type="gramStart"/>
      <w:r w:rsidRPr="004F16A1">
        <w:rPr>
          <w:b w:val="0"/>
          <w:sz w:val="22"/>
        </w:rPr>
        <w:t>Подмосковье», № 189, 11.10.2006);</w:t>
      </w:r>
      <w:proofErr w:type="gramEnd"/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 xml:space="preserve">Постановление Главного государственного санитарного врача Российской Федерации от 10.06.2010 № 64 «Об утверждении </w:t>
      </w:r>
      <w:proofErr w:type="spellStart"/>
      <w:r w:rsidRPr="004F16A1">
        <w:rPr>
          <w:b w:val="0"/>
          <w:sz w:val="22"/>
        </w:rPr>
        <w:t>СанПиН</w:t>
      </w:r>
      <w:proofErr w:type="spellEnd"/>
      <w:r w:rsidRPr="004F16A1">
        <w:rPr>
          <w:b w:val="0"/>
          <w:sz w:val="22"/>
        </w:rPr>
        <w:t xml:space="preserve"> 2.1.2.2645-10 «Санитарно-эпидемиологические требования к условиям проживания в жилых зданиях и помещениях»;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sz w:val="22"/>
        </w:rPr>
        <w:t>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C5E32" w:rsidRPr="004F16A1" w:rsidRDefault="00BC5E32" w:rsidP="00BC5E32">
      <w:pPr>
        <w:pStyle w:val="ab"/>
        <w:numPr>
          <w:ilvl w:val="0"/>
          <w:numId w:val="1"/>
        </w:numPr>
        <w:tabs>
          <w:tab w:val="left" w:pos="9496"/>
        </w:tabs>
        <w:spacing w:line="276" w:lineRule="auto"/>
        <w:ind w:left="709" w:right="282"/>
        <w:jc w:val="both"/>
        <w:rPr>
          <w:b w:val="0"/>
          <w:sz w:val="22"/>
        </w:rPr>
      </w:pPr>
      <w:r w:rsidRPr="004F16A1">
        <w:rPr>
          <w:b w:val="0"/>
          <w:bCs w:val="0"/>
          <w:sz w:val="22"/>
          <w:lang w:eastAsia="en-US"/>
        </w:rPr>
        <w:t>Распоряжение</w:t>
      </w:r>
      <w:r w:rsidRPr="004F16A1">
        <w:rPr>
          <w:b w:val="0"/>
          <w:sz w:val="22"/>
        </w:rPr>
        <w:t xml:space="preserve"> Министерства государственного управления, информационных технологий и связи от </w:t>
      </w:r>
      <w:r w:rsidR="00E970F2" w:rsidRPr="004F16A1">
        <w:rPr>
          <w:b w:val="0"/>
          <w:sz w:val="22"/>
        </w:rPr>
        <w:t>21.07.2016 №</w:t>
      </w:r>
      <w:r w:rsidRPr="004F16A1">
        <w:rPr>
          <w:b w:val="0"/>
          <w:sz w:val="22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BC5E32" w:rsidRPr="004F16A1" w:rsidRDefault="00BC5E32" w:rsidP="00BC5E32">
      <w:pPr>
        <w:pStyle w:val="ad"/>
        <w:tabs>
          <w:tab w:val="left" w:pos="567"/>
          <w:tab w:val="left" w:pos="993"/>
          <w:tab w:val="left" w:pos="9496"/>
        </w:tabs>
        <w:spacing w:after="0"/>
        <w:ind w:left="284" w:right="282"/>
        <w:jc w:val="both"/>
        <w:rPr>
          <w:rFonts w:ascii="Arial" w:hAnsi="Arial" w:cs="Arial"/>
          <w:szCs w:val="24"/>
        </w:rPr>
      </w:pPr>
    </w:p>
    <w:sectPr w:rsidR="00BC5E32" w:rsidRPr="004F16A1" w:rsidSect="004F16A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2D" w:rsidRDefault="0021282D" w:rsidP="00AD5FF2">
      <w:pPr>
        <w:spacing w:after="0" w:line="240" w:lineRule="auto"/>
      </w:pPr>
      <w:r>
        <w:separator/>
      </w:r>
    </w:p>
  </w:endnote>
  <w:endnote w:type="continuationSeparator" w:id="0">
    <w:p w:rsidR="0021282D" w:rsidRDefault="0021282D" w:rsidP="00AD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2D" w:rsidRDefault="0021282D" w:rsidP="00AD5FF2">
      <w:pPr>
        <w:spacing w:after="0" w:line="240" w:lineRule="auto"/>
      </w:pPr>
      <w:r>
        <w:separator/>
      </w:r>
    </w:p>
  </w:footnote>
  <w:footnote w:type="continuationSeparator" w:id="0">
    <w:p w:rsidR="0021282D" w:rsidRDefault="0021282D" w:rsidP="00AD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6E6"/>
    <w:multiLevelType w:val="hybridMultilevel"/>
    <w:tmpl w:val="C7A80FD4"/>
    <w:lvl w:ilvl="0" w:tplc="994CA7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2E43"/>
    <w:multiLevelType w:val="hybridMultilevel"/>
    <w:tmpl w:val="454035EE"/>
    <w:lvl w:ilvl="0" w:tplc="04190001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DD6133"/>
    <w:multiLevelType w:val="multilevel"/>
    <w:tmpl w:val="B32E8D28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hint="default"/>
        <w:color w:val="000000" w:themeColor="text1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57C62A3"/>
    <w:multiLevelType w:val="hybridMultilevel"/>
    <w:tmpl w:val="8A5E999E"/>
    <w:lvl w:ilvl="0" w:tplc="AD6CB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917"/>
    <w:rsid w:val="00011383"/>
    <w:rsid w:val="00037AA0"/>
    <w:rsid w:val="000465D4"/>
    <w:rsid w:val="00086423"/>
    <w:rsid w:val="00095B79"/>
    <w:rsid w:val="001110C5"/>
    <w:rsid w:val="001202F3"/>
    <w:rsid w:val="001D50B0"/>
    <w:rsid w:val="00207748"/>
    <w:rsid w:val="0021282D"/>
    <w:rsid w:val="00216C92"/>
    <w:rsid w:val="002E5FFF"/>
    <w:rsid w:val="00372C9D"/>
    <w:rsid w:val="004171D3"/>
    <w:rsid w:val="00445A92"/>
    <w:rsid w:val="004808CE"/>
    <w:rsid w:val="004A2DAC"/>
    <w:rsid w:val="004B5EC1"/>
    <w:rsid w:val="004C67B1"/>
    <w:rsid w:val="004E564D"/>
    <w:rsid w:val="004F16A1"/>
    <w:rsid w:val="005D5ACB"/>
    <w:rsid w:val="00662275"/>
    <w:rsid w:val="006B29A5"/>
    <w:rsid w:val="006D5E88"/>
    <w:rsid w:val="007119DD"/>
    <w:rsid w:val="007128BC"/>
    <w:rsid w:val="00750E01"/>
    <w:rsid w:val="007A26DF"/>
    <w:rsid w:val="007A3DC4"/>
    <w:rsid w:val="007E7A11"/>
    <w:rsid w:val="00854334"/>
    <w:rsid w:val="00896120"/>
    <w:rsid w:val="008F468C"/>
    <w:rsid w:val="00A402AA"/>
    <w:rsid w:val="00AD5FF2"/>
    <w:rsid w:val="00B33AA0"/>
    <w:rsid w:val="00B71471"/>
    <w:rsid w:val="00B73C56"/>
    <w:rsid w:val="00BC5E32"/>
    <w:rsid w:val="00C058BC"/>
    <w:rsid w:val="00C41DB2"/>
    <w:rsid w:val="00C53587"/>
    <w:rsid w:val="00C753E3"/>
    <w:rsid w:val="00CA08E8"/>
    <w:rsid w:val="00CD0493"/>
    <w:rsid w:val="00CF57D9"/>
    <w:rsid w:val="00CF769D"/>
    <w:rsid w:val="00D03E1A"/>
    <w:rsid w:val="00D21C44"/>
    <w:rsid w:val="00D303D4"/>
    <w:rsid w:val="00DB72C0"/>
    <w:rsid w:val="00DC32EB"/>
    <w:rsid w:val="00DF3A86"/>
    <w:rsid w:val="00E0763C"/>
    <w:rsid w:val="00E251DB"/>
    <w:rsid w:val="00E61FC2"/>
    <w:rsid w:val="00E64ACA"/>
    <w:rsid w:val="00E74906"/>
    <w:rsid w:val="00E970F2"/>
    <w:rsid w:val="00E97B46"/>
    <w:rsid w:val="00F31917"/>
    <w:rsid w:val="00FA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1917"/>
    <w:pPr>
      <w:spacing w:after="5" w:line="256" w:lineRule="auto"/>
      <w:ind w:right="662" w:firstLine="566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0"/>
    <w:link w:val="10"/>
    <w:uiPriority w:val="9"/>
    <w:qFormat/>
    <w:rsid w:val="0085433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3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31917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1"/>
    <w:link w:val="1"/>
    <w:uiPriority w:val="9"/>
    <w:rsid w:val="0085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0"/>
    <w:link w:val="a7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footer"/>
    <w:basedOn w:val="a0"/>
    <w:link w:val="a9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ConsPlusNormal">
    <w:name w:val="ConsPlusNormal"/>
    <w:link w:val="ConsPlusNormal0"/>
    <w:qFormat/>
    <w:rsid w:val="00C535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53587"/>
    <w:rPr>
      <w:rFonts w:ascii="Arial" w:eastAsia="Calibri" w:hAnsi="Arial" w:cs="Arial"/>
    </w:rPr>
  </w:style>
  <w:style w:type="paragraph" w:styleId="aa">
    <w:name w:val="No Spacing"/>
    <w:uiPriority w:val="1"/>
    <w:qFormat/>
    <w:rsid w:val="00D303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b">
    <w:name w:val="Title"/>
    <w:basedOn w:val="a0"/>
    <w:link w:val="ac"/>
    <w:qFormat/>
    <w:rsid w:val="006B29A5"/>
    <w:pPr>
      <w:spacing w:after="0" w:line="240" w:lineRule="auto"/>
      <w:ind w:right="0" w:firstLine="0"/>
      <w:jc w:val="center"/>
    </w:pPr>
    <w:rPr>
      <w:rFonts w:ascii="Arial" w:eastAsia="Calibri" w:hAnsi="Arial" w:cs="Arial"/>
      <w:b/>
      <w:bCs/>
      <w:color w:val="auto"/>
      <w:sz w:val="24"/>
      <w:szCs w:val="24"/>
      <w:lang w:val="ru-RU" w:eastAsia="ru-RU"/>
    </w:rPr>
  </w:style>
  <w:style w:type="character" w:customStyle="1" w:styleId="ac">
    <w:name w:val="Название Знак"/>
    <w:basedOn w:val="a1"/>
    <w:link w:val="ab"/>
    <w:rsid w:val="006B29A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d">
    <w:name w:val="List Paragraph"/>
    <w:aliases w:val="Абзац списка нумерованный"/>
    <w:basedOn w:val="a0"/>
    <w:link w:val="ae"/>
    <w:uiPriority w:val="34"/>
    <w:qFormat/>
    <w:rsid w:val="006B29A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character" w:customStyle="1" w:styleId="ae">
    <w:name w:val="Абзац списка Знак"/>
    <w:aliases w:val="Абзац списка нумерованный Знак"/>
    <w:link w:val="ad"/>
    <w:uiPriority w:val="34"/>
    <w:locked/>
    <w:rsid w:val="006B29A5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BC5E32"/>
    <w:pPr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0"/>
    <w:qFormat/>
    <w:rsid w:val="00BC5E32"/>
    <w:pPr>
      <w:numPr>
        <w:ilvl w:val="2"/>
        <w:numId w:val="2"/>
      </w:numPr>
      <w:spacing w:after="0" w:line="276" w:lineRule="auto"/>
      <w:ind w:right="0"/>
    </w:pPr>
    <w:rPr>
      <w:rFonts w:eastAsia="Calibri"/>
      <w:color w:val="auto"/>
      <w:sz w:val="28"/>
      <w:szCs w:val="28"/>
      <w:lang w:val="ru-RU"/>
    </w:rPr>
  </w:style>
  <w:style w:type="paragraph" w:customStyle="1" w:styleId="11">
    <w:name w:val="Рег. Основной текст уровнеь 1.1 (базовый)"/>
    <w:basedOn w:val="ConsPlusNormal"/>
    <w:qFormat/>
    <w:rsid w:val="00BC5E32"/>
    <w:pPr>
      <w:numPr>
        <w:ilvl w:val="1"/>
        <w:numId w:val="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МУ Обычный стиль"/>
    <w:basedOn w:val="a0"/>
    <w:autoRedefine/>
    <w:rsid w:val="00BC5E32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ind w:right="0"/>
    </w:pPr>
    <w:rPr>
      <w:rFonts w:eastAsia="Calibri"/>
      <w:color w:val="auto"/>
      <w:sz w:val="28"/>
      <w:szCs w:val="28"/>
      <w:lang w:val="ru-RU"/>
    </w:rPr>
  </w:style>
  <w:style w:type="paragraph" w:customStyle="1" w:styleId="ConsPlusNonformat">
    <w:name w:val="ConsPlusNonformat"/>
    <w:uiPriority w:val="99"/>
    <w:rsid w:val="00BC5E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Шелемех Марина Витальевна</dc:creator>
  <cp:keywords/>
  <dc:description/>
  <cp:lastModifiedBy>Наталья Гейвандян</cp:lastModifiedBy>
  <cp:revision>43</cp:revision>
  <cp:lastPrinted>2020-12-07T14:11:00Z</cp:lastPrinted>
  <dcterms:created xsi:type="dcterms:W3CDTF">2019-08-29T08:08:00Z</dcterms:created>
  <dcterms:modified xsi:type="dcterms:W3CDTF">2020-12-16T13:21:00Z</dcterms:modified>
</cp:coreProperties>
</file>