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FD64A6">
        <w:rPr>
          <w:b w:val="0"/>
          <w:bCs/>
          <w:sz w:val="24"/>
          <w:szCs w:val="24"/>
        </w:rPr>
        <w:t>18</w:t>
      </w:r>
      <w:r w:rsidR="00106319" w:rsidRPr="0085416D">
        <w:rPr>
          <w:b w:val="0"/>
          <w:bCs/>
          <w:sz w:val="24"/>
          <w:szCs w:val="24"/>
        </w:rPr>
        <w:t>»</w:t>
      </w:r>
      <w:r w:rsidR="00FD64A6">
        <w:rPr>
          <w:b w:val="0"/>
          <w:bCs/>
          <w:sz w:val="24"/>
          <w:szCs w:val="24"/>
        </w:rPr>
        <w:t xml:space="preserve"> 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                     </w:t>
      </w:r>
      <w:r w:rsidR="00FD64A6">
        <w:rPr>
          <w:b w:val="0"/>
          <w:bCs/>
          <w:sz w:val="24"/>
          <w:szCs w:val="24"/>
        </w:rPr>
        <w:t xml:space="preserve">                   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FD64A6">
        <w:rPr>
          <w:b w:val="0"/>
          <w:bCs/>
          <w:sz w:val="24"/>
          <w:szCs w:val="24"/>
        </w:rPr>
        <w:t>92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B576AE" w:rsidRPr="00B576AE" w:rsidRDefault="00B576AE" w:rsidP="00B576AE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6AE">
        <w:rPr>
          <w:rFonts w:ascii="Arial" w:hAnsi="Arial" w:cs="Arial"/>
          <w:b/>
          <w:color w:val="000000"/>
        </w:rPr>
        <w:t>Об утверждении Положения о порядке организации и проведения публичных слушаний в городском округе Долгопрудный Московской области</w:t>
      </w:r>
    </w:p>
    <w:p w:rsidR="00B576AE" w:rsidRDefault="00B576AE" w:rsidP="00B576A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B576AE" w:rsidRPr="00B576AE" w:rsidRDefault="00B576AE" w:rsidP="00B576A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B576AE" w:rsidRPr="00B576AE" w:rsidRDefault="00B576AE" w:rsidP="00B576A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color w:val="000000"/>
        </w:rPr>
      </w:pPr>
      <w:r w:rsidRPr="00B576AE">
        <w:rPr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                                   на основании </w:t>
      </w:r>
      <w:hyperlink r:id="rId8" w:history="1">
        <w:r w:rsidRPr="00B576AE">
          <w:rPr>
            <w:rFonts w:ascii="Arial" w:hAnsi="Arial" w:cs="Arial"/>
            <w:color w:val="000000"/>
          </w:rPr>
          <w:t>Устава</w:t>
        </w:r>
      </w:hyperlink>
      <w:r w:rsidRPr="00B576AE">
        <w:rPr>
          <w:rFonts w:ascii="Arial" w:hAnsi="Arial" w:cs="Arial"/>
          <w:color w:val="000000"/>
        </w:rPr>
        <w:t xml:space="preserve"> городского округа Долгопрудный Московской области,                        Совет депутатов городского округа Долгопрудный Московской области </w:t>
      </w:r>
    </w:p>
    <w:p w:rsidR="00B576AE" w:rsidRPr="00B576AE" w:rsidRDefault="00B576AE" w:rsidP="00B576AE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color w:val="000000"/>
        </w:rPr>
      </w:pPr>
    </w:p>
    <w:p w:rsidR="00B576AE" w:rsidRPr="00B576AE" w:rsidRDefault="00B576AE" w:rsidP="00B576AE">
      <w:pPr>
        <w:widowControl w:val="0"/>
        <w:autoSpaceDE w:val="0"/>
        <w:autoSpaceDN w:val="0"/>
        <w:spacing w:line="276" w:lineRule="auto"/>
        <w:ind w:firstLine="5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576AE">
        <w:rPr>
          <w:rFonts w:ascii="Arial" w:hAnsi="Arial" w:cs="Arial"/>
          <w:b/>
          <w:color w:val="000000"/>
          <w:sz w:val="28"/>
          <w:szCs w:val="28"/>
        </w:rPr>
        <w:t>Р Е Ш И Л:</w:t>
      </w:r>
    </w:p>
    <w:p w:rsidR="00B576AE" w:rsidRPr="00B576AE" w:rsidRDefault="00B576AE" w:rsidP="00B576AE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</w:p>
    <w:p w:rsidR="00B576AE" w:rsidRPr="00B576AE" w:rsidRDefault="00B576AE" w:rsidP="00B576AE">
      <w:pPr>
        <w:widowControl w:val="0"/>
        <w:autoSpaceDE w:val="0"/>
        <w:autoSpaceDN w:val="0"/>
        <w:spacing w:line="360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B576AE">
        <w:rPr>
          <w:rFonts w:ascii="Arial" w:hAnsi="Arial" w:cs="Arial"/>
          <w:color w:val="000000"/>
        </w:rPr>
        <w:t xml:space="preserve">           1. </w:t>
      </w:r>
      <w:r w:rsidRPr="00B576AE">
        <w:rPr>
          <w:rFonts w:ascii="Arial" w:hAnsi="Arial" w:cs="Arial"/>
          <w:bCs/>
          <w:color w:val="000000"/>
        </w:rPr>
        <w:t xml:space="preserve"> У</w:t>
      </w:r>
      <w:r w:rsidRPr="00B576AE">
        <w:rPr>
          <w:rFonts w:ascii="Arial" w:hAnsi="Arial" w:cs="Arial"/>
          <w:color w:val="000000"/>
        </w:rPr>
        <w:t xml:space="preserve">твердить прилагаемое Положение о порядке организации и проведения публичных слушаний в городском округе Долгопрудный Московской области                              </w:t>
      </w:r>
      <w:r w:rsidRPr="00B576AE">
        <w:rPr>
          <w:rFonts w:ascii="Arial" w:hAnsi="Arial" w:cs="Arial"/>
          <w:bCs/>
          <w:color w:val="000000"/>
        </w:rPr>
        <w:t xml:space="preserve">(далее – решение) </w:t>
      </w:r>
      <w:r w:rsidRPr="00B576AE">
        <w:rPr>
          <w:rFonts w:ascii="Arial" w:eastAsia="SimSun" w:hAnsi="Arial" w:cs="Arial"/>
          <w:color w:val="000000"/>
          <w:kern w:val="1"/>
          <w:lang w:eastAsia="hi-IN" w:bidi="hi-IN"/>
        </w:rPr>
        <w:t>(прилагается).</w:t>
      </w:r>
    </w:p>
    <w:p w:rsidR="00B576AE" w:rsidRPr="00B576AE" w:rsidRDefault="00B576AE" w:rsidP="00B576AE">
      <w:pPr>
        <w:widowControl w:val="0"/>
        <w:autoSpaceDE w:val="0"/>
        <w:autoSpaceDN w:val="0"/>
        <w:spacing w:line="360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B576AE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2. Признать утратившим силу решение Совета депутатов города Долгопрудного Московской области от 22.12.2016 № 76-нр «Об утверждении Положения о порядке организации и проведения публичных слушаний в городском округе Долгопрудный Московской области».</w:t>
      </w:r>
    </w:p>
    <w:p w:rsidR="00B576AE" w:rsidRPr="00B576AE" w:rsidRDefault="00B576AE" w:rsidP="00B576AE">
      <w:pPr>
        <w:widowControl w:val="0"/>
        <w:suppressAutoHyphens/>
        <w:autoSpaceDE w:val="0"/>
        <w:spacing w:line="360" w:lineRule="auto"/>
        <w:ind w:firstLine="720"/>
        <w:jc w:val="both"/>
        <w:rPr>
          <w:rFonts w:ascii="Arial" w:hAnsi="Arial" w:cs="Arial"/>
          <w:color w:val="000000"/>
          <w:kern w:val="1"/>
          <w:lang w:eastAsia="ar-SA"/>
        </w:rPr>
      </w:pPr>
      <w:r w:rsidRPr="00B576AE">
        <w:rPr>
          <w:rFonts w:ascii="Arial" w:hAnsi="Arial" w:cs="Arial"/>
          <w:color w:val="000000"/>
          <w:kern w:val="1"/>
          <w:lang w:eastAsia="ar-SA"/>
        </w:rPr>
        <w:t>3.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B576AE" w:rsidRPr="00B576AE" w:rsidRDefault="00B576AE" w:rsidP="00B576AE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B576AE">
        <w:rPr>
          <w:rFonts w:ascii="Arial" w:hAnsi="Arial" w:cs="Arial"/>
          <w:color w:val="000000"/>
          <w:kern w:val="1"/>
          <w:lang w:eastAsia="ar-SA"/>
        </w:rPr>
        <w:t xml:space="preserve">           4.  Настоящее решение вступает в силу </w:t>
      </w:r>
      <w:r w:rsidRPr="00B576AE">
        <w:rPr>
          <w:rFonts w:ascii="Arial" w:eastAsia="SimSun" w:hAnsi="Arial" w:cs="Arial"/>
          <w:color w:val="000000"/>
          <w:kern w:val="1"/>
          <w:lang w:eastAsia="hi-IN" w:bidi="hi-IN"/>
        </w:rPr>
        <w:t xml:space="preserve">со дня его официального </w:t>
      </w:r>
      <w:r w:rsidRPr="00B576AE">
        <w:rPr>
          <w:rFonts w:ascii="Arial" w:eastAsia="SimSun" w:hAnsi="Arial" w:cs="Arial"/>
          <w:color w:val="000000"/>
          <w:kern w:val="1"/>
          <w:lang w:eastAsia="hi-IN" w:bidi="hi-IN"/>
        </w:rPr>
        <w:lastRenderedPageBreak/>
        <w:t xml:space="preserve">опубликования в официальном печатном средстве массовой информации городского округа Долгопрудный </w:t>
      </w:r>
      <w:r w:rsidRPr="00B576AE">
        <w:rPr>
          <w:rFonts w:ascii="Arial" w:hAnsi="Arial" w:cs="Arial"/>
          <w:color w:val="000000"/>
        </w:rPr>
        <w:t>«Вестник «Долгопрудный».</w:t>
      </w:r>
    </w:p>
    <w:p w:rsidR="005E4A2D" w:rsidRDefault="005E4A2D" w:rsidP="00106319"/>
    <w:p w:rsidR="00222F1F" w:rsidRDefault="00222F1F" w:rsidP="00106319"/>
    <w:p w:rsidR="00260697" w:rsidRPr="001F0B20" w:rsidRDefault="00260697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D64A6">
        <w:rPr>
          <w:rFonts w:ascii="Arial" w:hAnsi="Arial" w:cs="Arial"/>
        </w:rPr>
        <w:t>18</w:t>
      </w:r>
      <w:r w:rsidR="00106319" w:rsidRPr="00C72040">
        <w:rPr>
          <w:rFonts w:ascii="Arial" w:hAnsi="Arial" w:cs="Arial"/>
        </w:rPr>
        <w:t>»</w:t>
      </w:r>
      <w:r w:rsidR="00FD64A6">
        <w:rPr>
          <w:rFonts w:ascii="Arial" w:hAnsi="Arial" w:cs="Arial"/>
        </w:rPr>
        <w:t xml:space="preserve"> декабря </w:t>
      </w:r>
      <w:bookmarkStart w:id="0" w:name="_GoBack"/>
      <w:bookmarkEnd w:id="0"/>
      <w:r w:rsidR="00106319" w:rsidRPr="00C72040">
        <w:rPr>
          <w:rFonts w:ascii="Arial" w:hAnsi="Arial" w:cs="Arial"/>
        </w:rPr>
        <w:t>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B576AE" w:rsidRDefault="00B576AE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106319" w:rsidRPr="00863862" w:rsidRDefault="00560DC3" w:rsidP="00106319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222F1F">
        <w:rPr>
          <w:rFonts w:ascii="Arial" w:hAnsi="Arial" w:cs="Arial"/>
          <w:sz w:val="22"/>
          <w:szCs w:val="24"/>
        </w:rPr>
        <w:t>16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p w:rsidR="006815FC" w:rsidRPr="00863862" w:rsidRDefault="006815FC" w:rsidP="00106319">
      <w:pPr>
        <w:jc w:val="center"/>
      </w:pP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0B" w:rsidRDefault="00970B0B" w:rsidP="00183965">
      <w:r>
        <w:separator/>
      </w:r>
    </w:p>
  </w:endnote>
  <w:endnote w:type="continuationSeparator" w:id="0">
    <w:p w:rsidR="00970B0B" w:rsidRDefault="00970B0B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0B" w:rsidRDefault="00970B0B" w:rsidP="00183965">
      <w:r>
        <w:separator/>
      </w:r>
    </w:p>
  </w:footnote>
  <w:footnote w:type="continuationSeparator" w:id="0">
    <w:p w:rsidR="00970B0B" w:rsidRDefault="00970B0B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2F0A"/>
    <w:rsid w:val="00073F2B"/>
    <w:rsid w:val="000A1E19"/>
    <w:rsid w:val="000B2D81"/>
    <w:rsid w:val="000C2FC6"/>
    <w:rsid w:val="000D57B2"/>
    <w:rsid w:val="000E112F"/>
    <w:rsid w:val="000F0F61"/>
    <w:rsid w:val="00101C06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71A8E"/>
    <w:rsid w:val="00277AB0"/>
    <w:rsid w:val="00284563"/>
    <w:rsid w:val="00290888"/>
    <w:rsid w:val="002A2222"/>
    <w:rsid w:val="002A5D0D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8403E"/>
    <w:rsid w:val="00496DC4"/>
    <w:rsid w:val="004C07CB"/>
    <w:rsid w:val="004C7C51"/>
    <w:rsid w:val="004D1E98"/>
    <w:rsid w:val="004E0DE3"/>
    <w:rsid w:val="004E2CAD"/>
    <w:rsid w:val="004F2B23"/>
    <w:rsid w:val="004F2DA9"/>
    <w:rsid w:val="0050691E"/>
    <w:rsid w:val="00514774"/>
    <w:rsid w:val="005373C6"/>
    <w:rsid w:val="00537535"/>
    <w:rsid w:val="005408D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C4DA9"/>
    <w:rsid w:val="006D283B"/>
    <w:rsid w:val="006E0430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E2664"/>
    <w:rsid w:val="007E75C3"/>
    <w:rsid w:val="008471C3"/>
    <w:rsid w:val="00863862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D10"/>
    <w:rsid w:val="009515E3"/>
    <w:rsid w:val="0096159E"/>
    <w:rsid w:val="009660DF"/>
    <w:rsid w:val="00970B0B"/>
    <w:rsid w:val="009779BF"/>
    <w:rsid w:val="009A7882"/>
    <w:rsid w:val="009B16ED"/>
    <w:rsid w:val="009B17FA"/>
    <w:rsid w:val="009C0DEB"/>
    <w:rsid w:val="009C27D7"/>
    <w:rsid w:val="009D1E86"/>
    <w:rsid w:val="00A2097F"/>
    <w:rsid w:val="00A26CDC"/>
    <w:rsid w:val="00A57BBF"/>
    <w:rsid w:val="00A57D5D"/>
    <w:rsid w:val="00A61D95"/>
    <w:rsid w:val="00A73B84"/>
    <w:rsid w:val="00A96295"/>
    <w:rsid w:val="00AA55C8"/>
    <w:rsid w:val="00AD3AFA"/>
    <w:rsid w:val="00AE1397"/>
    <w:rsid w:val="00B34DDD"/>
    <w:rsid w:val="00B374CB"/>
    <w:rsid w:val="00B46054"/>
    <w:rsid w:val="00B529A6"/>
    <w:rsid w:val="00B576AE"/>
    <w:rsid w:val="00B576DF"/>
    <w:rsid w:val="00B77DAD"/>
    <w:rsid w:val="00BB6418"/>
    <w:rsid w:val="00BB6661"/>
    <w:rsid w:val="00BD1EDF"/>
    <w:rsid w:val="00BF637D"/>
    <w:rsid w:val="00C01066"/>
    <w:rsid w:val="00C3620D"/>
    <w:rsid w:val="00C37279"/>
    <w:rsid w:val="00C63E23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46CE"/>
    <w:rsid w:val="00D57E34"/>
    <w:rsid w:val="00D71F6B"/>
    <w:rsid w:val="00D872B9"/>
    <w:rsid w:val="00D9435C"/>
    <w:rsid w:val="00DB4CFE"/>
    <w:rsid w:val="00DF07A5"/>
    <w:rsid w:val="00E1587E"/>
    <w:rsid w:val="00E21BD7"/>
    <w:rsid w:val="00E22E1B"/>
    <w:rsid w:val="00E2675F"/>
    <w:rsid w:val="00E400A6"/>
    <w:rsid w:val="00E40478"/>
    <w:rsid w:val="00E67698"/>
    <w:rsid w:val="00EB369F"/>
    <w:rsid w:val="00EB37C1"/>
    <w:rsid w:val="00EC16DE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A462C"/>
    <w:rsid w:val="00FD566F"/>
    <w:rsid w:val="00FD64A6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B86C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925B71FE5E2CE45D80D22A12624F992143AB6A55B02DB613423E4FFD7DC6F55E1F54E885BB00E00W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2A9D8-5A4F-46BC-8C3C-F03CBCC6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2020-12-17T05:44:00Z</cp:lastPrinted>
  <dcterms:created xsi:type="dcterms:W3CDTF">2020-12-17T05:44:00Z</dcterms:created>
  <dcterms:modified xsi:type="dcterms:W3CDTF">2020-12-21T06:51:00Z</dcterms:modified>
</cp:coreProperties>
</file>