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D8" w:rsidRPr="000E720F" w:rsidRDefault="008216D8" w:rsidP="000E720F">
      <w:pPr>
        <w:spacing w:after="0" w:line="276" w:lineRule="auto"/>
        <w:jc w:val="center"/>
        <w:rPr>
          <w:sz w:val="24"/>
          <w:szCs w:val="24"/>
        </w:rPr>
      </w:pPr>
      <w:r w:rsidRPr="000E720F">
        <w:rPr>
          <w:sz w:val="24"/>
          <w:szCs w:val="24"/>
        </w:rPr>
        <w:t xml:space="preserve">ОТЧЕТ </w:t>
      </w:r>
    </w:p>
    <w:p w:rsidR="008216D8" w:rsidRPr="000E720F" w:rsidRDefault="000E720F" w:rsidP="000E720F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r w:rsidR="008216D8" w:rsidRPr="000E720F">
        <w:rPr>
          <w:sz w:val="24"/>
          <w:szCs w:val="24"/>
        </w:rPr>
        <w:t>городского округа Долгопрудный Московской области</w:t>
      </w:r>
    </w:p>
    <w:p w:rsidR="00C647EF" w:rsidRPr="000E720F" w:rsidRDefault="008216D8" w:rsidP="000E720F">
      <w:pPr>
        <w:spacing w:after="0" w:line="276" w:lineRule="auto"/>
        <w:jc w:val="center"/>
        <w:rPr>
          <w:sz w:val="24"/>
          <w:szCs w:val="24"/>
        </w:rPr>
      </w:pPr>
      <w:r w:rsidRPr="000E720F">
        <w:rPr>
          <w:sz w:val="24"/>
          <w:szCs w:val="24"/>
        </w:rPr>
        <w:t xml:space="preserve">о результатах своей деятельности, деятельности администрации </w:t>
      </w:r>
      <w:r w:rsidR="000E720F">
        <w:rPr>
          <w:sz w:val="24"/>
          <w:szCs w:val="24"/>
        </w:rPr>
        <w:t xml:space="preserve">                                     </w:t>
      </w:r>
      <w:r w:rsidRPr="000E720F">
        <w:rPr>
          <w:sz w:val="24"/>
          <w:szCs w:val="24"/>
        </w:rPr>
        <w:t>городского округа Долгопрудный за 2020 год</w:t>
      </w:r>
    </w:p>
    <w:p w:rsidR="008216D8" w:rsidRPr="000E720F" w:rsidRDefault="008216D8" w:rsidP="000E720F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Цель сегодняшней встречи – подвести итоги 2020 года, определить планы на 2021</w:t>
      </w:r>
      <w:r w:rsidR="009A3245">
        <w:rPr>
          <w:sz w:val="24"/>
          <w:szCs w:val="24"/>
        </w:rPr>
        <w:t xml:space="preserve"> год</w:t>
      </w:r>
      <w:r w:rsidRPr="000E720F">
        <w:rPr>
          <w:sz w:val="24"/>
          <w:szCs w:val="24"/>
        </w:rPr>
        <w:t>, среднесрочную перспективу в русле Послания Президента Росси</w:t>
      </w:r>
      <w:r w:rsidR="009A3245">
        <w:rPr>
          <w:sz w:val="24"/>
          <w:szCs w:val="24"/>
        </w:rPr>
        <w:t>йской Федерации</w:t>
      </w:r>
      <w:r w:rsidRPr="000E720F">
        <w:rPr>
          <w:sz w:val="24"/>
          <w:szCs w:val="24"/>
        </w:rPr>
        <w:t xml:space="preserve">, и программных мероприятий, озвученных Губернатором Московской области в Обращении к жителям, на основании глубокой аналитики проблем, требующих решения для повышения уровня и качества жизни в округе.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Воспринимаю руководство городским округом Долгопрудный, к которому приступил в июле 2020 года, как очень почётную, серьёзную, ответственную и сложную работу.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И почти год назад, и сейчас я абсолютно уверен в том, что только общение с жителями даёт полную информацию о том, что волнует людей, о том, что в силу разных причин было упущено, приобрело </w:t>
      </w:r>
      <w:r w:rsidR="009F7E0B" w:rsidRPr="000E720F">
        <w:rPr>
          <w:sz w:val="24"/>
          <w:szCs w:val="24"/>
        </w:rPr>
        <w:t>тревожный</w:t>
      </w:r>
      <w:r w:rsidRPr="000E720F">
        <w:rPr>
          <w:sz w:val="24"/>
          <w:szCs w:val="24"/>
        </w:rPr>
        <w:t xml:space="preserve"> характер, влияло на настроение жителей, на условия жизни, имидж города и власти.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2021 году мы запус</w:t>
      </w:r>
      <w:r w:rsidR="00C647EF" w:rsidRPr="000E720F">
        <w:rPr>
          <w:sz w:val="24"/>
          <w:szCs w:val="24"/>
        </w:rPr>
        <w:t>тили</w:t>
      </w:r>
      <w:r w:rsidRPr="000E720F">
        <w:rPr>
          <w:sz w:val="24"/>
          <w:szCs w:val="24"/>
        </w:rPr>
        <w:t xml:space="preserve"> портал «Движение общественной поддержки» и сайт «Город высокого полёта» с единственной целью – голос, мнение, обращение каждого жителя должны быть услышаны и учтены, любая здравая инициатива должна быть реализована.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Главное, я почувствовал, увидел, как активны жители, как конструктивны их предложения, как высока их гражданская готовность быть вместе, рядом, на равных включиться в процесс управления округом.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</w:t>
      </w:r>
      <w:r w:rsidR="00FD50E9">
        <w:rPr>
          <w:sz w:val="24"/>
          <w:szCs w:val="24"/>
        </w:rPr>
        <w:t>20</w:t>
      </w:r>
      <w:r w:rsidRPr="000E720F">
        <w:rPr>
          <w:sz w:val="24"/>
          <w:szCs w:val="24"/>
        </w:rPr>
        <w:t>21 году при активной поддержке депутата Государственной Думы Ирины Родниной мы уже запустили 42 социально</w:t>
      </w:r>
      <w:r w:rsidR="00FD50E9">
        <w:rPr>
          <w:sz w:val="24"/>
          <w:szCs w:val="24"/>
        </w:rPr>
        <w:t>-</w:t>
      </w:r>
      <w:r w:rsidRPr="000E720F">
        <w:rPr>
          <w:sz w:val="24"/>
          <w:szCs w:val="24"/>
        </w:rPr>
        <w:t>значимы</w:t>
      </w:r>
      <w:r w:rsidR="007014D0" w:rsidRPr="000E720F">
        <w:rPr>
          <w:sz w:val="24"/>
          <w:szCs w:val="24"/>
        </w:rPr>
        <w:t xml:space="preserve">х проекта для повышения безопасности и комфорта жизни в округе.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0E720F">
        <w:rPr>
          <w:sz w:val="24"/>
          <w:szCs w:val="24"/>
        </w:rPr>
        <w:t xml:space="preserve"> Мы должны, обязаны </w:t>
      </w:r>
      <w:r w:rsidRPr="000E720F">
        <w:rPr>
          <w:rFonts w:eastAsia="Times New Roman"/>
          <w:sz w:val="24"/>
          <w:szCs w:val="24"/>
        </w:rPr>
        <w:t>обеспечить развитие, динамику, более быструю реализацию инновационных идей и инициатив – как в экономике, так и в социальной сфере.</w:t>
      </w:r>
    </w:p>
    <w:p w:rsidR="00036ABA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Город вошёл в пятёрку лидеров региона в 2020 году в рейтинге эффективности работы муниципалитетов среди </w:t>
      </w:r>
      <w:r w:rsidR="009B0A8F">
        <w:rPr>
          <w:sz w:val="24"/>
          <w:szCs w:val="24"/>
        </w:rPr>
        <w:t>58</w:t>
      </w:r>
      <w:r w:rsidRPr="000E720F">
        <w:rPr>
          <w:sz w:val="24"/>
          <w:szCs w:val="24"/>
        </w:rPr>
        <w:t xml:space="preserve"> округов Московской области</w:t>
      </w:r>
      <w:r w:rsidR="00CA7368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trike/>
          <w:sz w:val="24"/>
          <w:szCs w:val="24"/>
        </w:rPr>
      </w:pPr>
      <w:r w:rsidRPr="000E720F">
        <w:rPr>
          <w:sz w:val="24"/>
          <w:szCs w:val="24"/>
        </w:rPr>
        <w:t xml:space="preserve">Главный финансовый документ округа – бюджет, </w:t>
      </w:r>
      <w:r w:rsidR="00CA7368">
        <w:rPr>
          <w:sz w:val="24"/>
          <w:szCs w:val="24"/>
        </w:rPr>
        <w:t xml:space="preserve">который </w:t>
      </w:r>
      <w:r w:rsidRPr="000E720F">
        <w:rPr>
          <w:sz w:val="24"/>
          <w:szCs w:val="24"/>
        </w:rPr>
        <w:t xml:space="preserve">имеет социальную направленность и существенно ориентирован на развитие территории. Более 74% всех расходов бюджета направлено на социальную сферу и </w:t>
      </w:r>
      <w:r w:rsidR="00CA7368">
        <w:rPr>
          <w:sz w:val="24"/>
          <w:szCs w:val="24"/>
        </w:rPr>
        <w:t>жилищно-коммунальное хозяйство</w:t>
      </w:r>
      <w:r w:rsidRPr="000E720F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 xml:space="preserve">План по собственным доходам выполнен на 107% и составил </w:t>
      </w:r>
      <w:r w:rsidR="009B0A8F">
        <w:rPr>
          <w:sz w:val="24"/>
          <w:szCs w:val="24"/>
        </w:rPr>
        <w:t xml:space="preserve">2 100,0 </w:t>
      </w:r>
      <w:r w:rsidRPr="000E720F">
        <w:rPr>
          <w:sz w:val="24"/>
          <w:szCs w:val="24"/>
        </w:rPr>
        <w:t>млн</w:t>
      </w:r>
      <w:r w:rsidR="009B0A8F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рублей. Несмотря на пандемию</w:t>
      </w:r>
      <w:r w:rsidR="004133A7" w:rsidRPr="000E720F">
        <w:rPr>
          <w:sz w:val="24"/>
          <w:szCs w:val="24"/>
        </w:rPr>
        <w:t>,</w:t>
      </w:r>
      <w:r w:rsidRPr="000E720F">
        <w:rPr>
          <w:sz w:val="24"/>
          <w:szCs w:val="24"/>
        </w:rPr>
        <w:t xml:space="preserve"> доходная часть бюджета не обрушилась.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Муниципальный долг и просроченная задолженность остаются равными нулю.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Второй год подряд собственные доходы бюджета составляют более </w:t>
      </w:r>
      <w:r w:rsidR="009B0A8F">
        <w:rPr>
          <w:sz w:val="24"/>
          <w:szCs w:val="24"/>
        </w:rPr>
        <w:t>2,0</w:t>
      </w:r>
      <w:r w:rsidRPr="000E720F">
        <w:rPr>
          <w:sz w:val="24"/>
          <w:szCs w:val="24"/>
        </w:rPr>
        <w:t xml:space="preserve"> м</w:t>
      </w:r>
      <w:r w:rsidR="009B0A8F">
        <w:rPr>
          <w:sz w:val="24"/>
          <w:szCs w:val="24"/>
        </w:rPr>
        <w:t>лрд.</w:t>
      </w:r>
      <w:r w:rsidRPr="000E720F">
        <w:rPr>
          <w:sz w:val="24"/>
          <w:szCs w:val="24"/>
        </w:rPr>
        <w:t xml:space="preserve"> рублей. Доходы бюджета – это прежде всего налоги.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Налог на доходы физических лиц поступил в объёме </w:t>
      </w:r>
      <w:r w:rsidR="00FE522B">
        <w:rPr>
          <w:sz w:val="24"/>
          <w:szCs w:val="24"/>
        </w:rPr>
        <w:t>620,0</w:t>
      </w:r>
      <w:r w:rsidR="004133A7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млн. рублей (рост 8% к предыдущему году). </w:t>
      </w:r>
    </w:p>
    <w:p w:rsidR="00546524" w:rsidRPr="000E720F" w:rsidRDefault="0088788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О</w:t>
      </w:r>
      <w:r w:rsidR="00546524" w:rsidRPr="000E720F">
        <w:rPr>
          <w:sz w:val="24"/>
          <w:szCs w:val="24"/>
        </w:rPr>
        <w:t xml:space="preserve">рганизации и предприятия, которые обеспечили 22% доходов бюджета: </w:t>
      </w:r>
      <w:r w:rsidR="00CA7368">
        <w:rPr>
          <w:sz w:val="24"/>
          <w:szCs w:val="24"/>
        </w:rPr>
        <w:t>«Московский физико-технический институт</w:t>
      </w:r>
      <w:r w:rsidR="006D1CC3">
        <w:rPr>
          <w:sz w:val="24"/>
          <w:szCs w:val="24"/>
        </w:rPr>
        <w:t xml:space="preserve"> (национальный исследовательский университет)», ПАО «</w:t>
      </w:r>
      <w:proofErr w:type="spellStart"/>
      <w:r w:rsidR="006D1CC3">
        <w:rPr>
          <w:sz w:val="24"/>
          <w:szCs w:val="24"/>
        </w:rPr>
        <w:t>Долгопрудненское</w:t>
      </w:r>
      <w:proofErr w:type="spellEnd"/>
      <w:r w:rsidR="006D1CC3">
        <w:rPr>
          <w:sz w:val="24"/>
          <w:szCs w:val="24"/>
        </w:rPr>
        <w:t xml:space="preserve"> научно-производственное предприятие»</w:t>
      </w:r>
      <w:r w:rsidR="00546524" w:rsidRPr="000E720F">
        <w:rPr>
          <w:sz w:val="24"/>
          <w:szCs w:val="24"/>
        </w:rPr>
        <w:t xml:space="preserve">, </w:t>
      </w:r>
      <w:r w:rsidR="003205A7">
        <w:rPr>
          <w:color w:val="0C0E31"/>
          <w:sz w:val="22"/>
          <w:szCs w:val="22"/>
          <w:shd w:val="clear" w:color="auto" w:fill="FFFFFF"/>
        </w:rPr>
        <w:t>ООО «Специализированный застройщик «</w:t>
      </w:r>
      <w:proofErr w:type="spellStart"/>
      <w:r w:rsidR="003205A7">
        <w:rPr>
          <w:color w:val="0C0E31"/>
          <w:sz w:val="22"/>
          <w:szCs w:val="22"/>
          <w:shd w:val="clear" w:color="auto" w:fill="FFFFFF"/>
        </w:rPr>
        <w:t>Гранель</w:t>
      </w:r>
      <w:proofErr w:type="spellEnd"/>
      <w:r w:rsidR="003205A7">
        <w:rPr>
          <w:color w:val="0C0E31"/>
          <w:sz w:val="22"/>
          <w:szCs w:val="22"/>
          <w:shd w:val="clear" w:color="auto" w:fill="FFFFFF"/>
        </w:rPr>
        <w:t xml:space="preserve"> Инвест»</w:t>
      </w:r>
      <w:r w:rsidR="00546524" w:rsidRPr="000E720F">
        <w:rPr>
          <w:sz w:val="24"/>
          <w:szCs w:val="24"/>
        </w:rPr>
        <w:t xml:space="preserve">, </w:t>
      </w:r>
      <w:r w:rsidR="002F4FE2">
        <w:rPr>
          <w:sz w:val="24"/>
          <w:szCs w:val="24"/>
        </w:rPr>
        <w:t>АО «Фармстандарт»</w:t>
      </w:r>
      <w:r w:rsidR="00546524" w:rsidRPr="000E720F">
        <w:rPr>
          <w:sz w:val="24"/>
          <w:szCs w:val="24"/>
        </w:rPr>
        <w:t xml:space="preserve">, </w:t>
      </w:r>
      <w:r w:rsidR="001901E1">
        <w:rPr>
          <w:sz w:val="24"/>
          <w:szCs w:val="24"/>
        </w:rPr>
        <w:t>АО ПО «Тонкий органический синтез»</w:t>
      </w:r>
      <w:r w:rsidR="00546524" w:rsidRPr="000E720F">
        <w:rPr>
          <w:sz w:val="24"/>
          <w:szCs w:val="24"/>
        </w:rPr>
        <w:t xml:space="preserve">, </w:t>
      </w:r>
      <w:r w:rsidR="00F8490E">
        <w:rPr>
          <w:sz w:val="24"/>
          <w:szCs w:val="24"/>
        </w:rPr>
        <w:t>ФГУП «ГНЦ «НИОПИК»</w:t>
      </w:r>
      <w:r w:rsidR="00546524" w:rsidRPr="000E720F">
        <w:rPr>
          <w:sz w:val="24"/>
          <w:szCs w:val="24"/>
        </w:rPr>
        <w:t xml:space="preserve">, </w:t>
      </w:r>
      <w:r w:rsidR="003205A7">
        <w:rPr>
          <w:color w:val="0C0E31"/>
          <w:sz w:val="22"/>
          <w:szCs w:val="22"/>
          <w:shd w:val="clear" w:color="auto" w:fill="FFFFFF"/>
        </w:rPr>
        <w:t>АО «ПЕРЕКРЕСТОК ВКУСОВ»</w:t>
      </w:r>
      <w:r w:rsidR="00546524" w:rsidRPr="003205A7">
        <w:rPr>
          <w:sz w:val="24"/>
          <w:szCs w:val="24"/>
        </w:rPr>
        <w:t>,</w:t>
      </w:r>
      <w:r w:rsidR="00546524" w:rsidRPr="00F8490E">
        <w:rPr>
          <w:b/>
          <w:sz w:val="24"/>
          <w:szCs w:val="24"/>
        </w:rPr>
        <w:t xml:space="preserve"> </w:t>
      </w:r>
      <w:r w:rsidR="00E66AFA" w:rsidRPr="00E66AFA">
        <w:rPr>
          <w:sz w:val="24"/>
          <w:szCs w:val="24"/>
        </w:rPr>
        <w:t>ООО «Город»</w:t>
      </w:r>
      <w:r w:rsidR="00546524" w:rsidRPr="00E66AFA">
        <w:rPr>
          <w:sz w:val="24"/>
          <w:szCs w:val="24"/>
        </w:rPr>
        <w:t>,</w:t>
      </w:r>
      <w:r w:rsidR="00546524" w:rsidRPr="00F8490E">
        <w:rPr>
          <w:b/>
          <w:sz w:val="24"/>
          <w:szCs w:val="24"/>
        </w:rPr>
        <w:t xml:space="preserve"> </w:t>
      </w:r>
      <w:r w:rsidR="003205A7" w:rsidRPr="003205A7">
        <w:rPr>
          <w:sz w:val="24"/>
          <w:szCs w:val="24"/>
        </w:rPr>
        <w:t>АО «</w:t>
      </w:r>
      <w:proofErr w:type="spellStart"/>
      <w:r w:rsidR="003205A7" w:rsidRPr="003205A7">
        <w:rPr>
          <w:sz w:val="24"/>
          <w:szCs w:val="24"/>
        </w:rPr>
        <w:t>Долгопрудненское</w:t>
      </w:r>
      <w:proofErr w:type="spellEnd"/>
      <w:r w:rsidR="003205A7" w:rsidRPr="003205A7">
        <w:rPr>
          <w:sz w:val="24"/>
          <w:szCs w:val="24"/>
        </w:rPr>
        <w:t xml:space="preserve"> управление капитального строите</w:t>
      </w:r>
      <w:r w:rsidR="00E66AFA">
        <w:rPr>
          <w:sz w:val="24"/>
          <w:szCs w:val="24"/>
        </w:rPr>
        <w:t>л</w:t>
      </w:r>
      <w:r w:rsidR="003205A7" w:rsidRPr="003205A7">
        <w:rPr>
          <w:sz w:val="24"/>
          <w:szCs w:val="24"/>
        </w:rPr>
        <w:t>ьства</w:t>
      </w:r>
      <w:r w:rsidR="00931C0E">
        <w:rPr>
          <w:sz w:val="24"/>
          <w:szCs w:val="24"/>
        </w:rPr>
        <w:t>»</w:t>
      </w:r>
      <w:r w:rsidR="00546524" w:rsidRPr="003205A7">
        <w:rPr>
          <w:sz w:val="24"/>
          <w:szCs w:val="24"/>
        </w:rPr>
        <w:t>,</w:t>
      </w:r>
      <w:r w:rsidR="00546524" w:rsidRPr="000E720F">
        <w:rPr>
          <w:sz w:val="24"/>
          <w:szCs w:val="24"/>
        </w:rPr>
        <w:t xml:space="preserve"> </w:t>
      </w:r>
      <w:r w:rsidR="009717CA" w:rsidRPr="000E720F">
        <w:rPr>
          <w:sz w:val="24"/>
          <w:szCs w:val="24"/>
        </w:rPr>
        <w:t>ФМ</w:t>
      </w:r>
      <w:r w:rsidR="00546524" w:rsidRPr="000E720F">
        <w:rPr>
          <w:sz w:val="24"/>
          <w:szCs w:val="24"/>
        </w:rPr>
        <w:t xml:space="preserve"> </w:t>
      </w:r>
      <w:r w:rsidR="00F8490E">
        <w:rPr>
          <w:sz w:val="24"/>
          <w:szCs w:val="24"/>
        </w:rPr>
        <w:t>«</w:t>
      </w:r>
      <w:proofErr w:type="spellStart"/>
      <w:r w:rsidR="00F8490E">
        <w:rPr>
          <w:sz w:val="24"/>
          <w:szCs w:val="24"/>
        </w:rPr>
        <w:t>Ложистик</w:t>
      </w:r>
      <w:proofErr w:type="spellEnd"/>
      <w:r w:rsidR="00F8490E">
        <w:rPr>
          <w:sz w:val="24"/>
          <w:szCs w:val="24"/>
        </w:rPr>
        <w:t xml:space="preserve"> Восток»</w:t>
      </w:r>
      <w:r w:rsidR="00546524" w:rsidRPr="000E720F">
        <w:rPr>
          <w:sz w:val="24"/>
          <w:szCs w:val="24"/>
        </w:rPr>
        <w:t>.</w:t>
      </w:r>
    </w:p>
    <w:p w:rsidR="002F3B15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Обращаю внимание на то, что </w:t>
      </w:r>
      <w:r w:rsidR="002F3B15" w:rsidRPr="000E720F">
        <w:rPr>
          <w:sz w:val="24"/>
          <w:szCs w:val="24"/>
        </w:rPr>
        <w:t>в 20</w:t>
      </w:r>
      <w:r w:rsidR="009717CA" w:rsidRPr="000E720F">
        <w:rPr>
          <w:sz w:val="24"/>
          <w:szCs w:val="24"/>
        </w:rPr>
        <w:t>20</w:t>
      </w:r>
      <w:r w:rsidR="002F3B15" w:rsidRPr="000E720F">
        <w:rPr>
          <w:sz w:val="24"/>
          <w:szCs w:val="24"/>
        </w:rPr>
        <w:t xml:space="preserve"> году </w:t>
      </w:r>
      <w:r w:rsidRPr="000E720F">
        <w:rPr>
          <w:sz w:val="24"/>
          <w:szCs w:val="24"/>
        </w:rPr>
        <w:t xml:space="preserve">нам удалось </w:t>
      </w:r>
      <w:r w:rsidR="002A7380" w:rsidRPr="000E720F">
        <w:rPr>
          <w:sz w:val="24"/>
          <w:szCs w:val="24"/>
        </w:rPr>
        <w:t xml:space="preserve">дополнительно привлечь </w:t>
      </w:r>
      <w:r w:rsidR="002F3B15" w:rsidRPr="000E720F">
        <w:rPr>
          <w:sz w:val="24"/>
          <w:szCs w:val="24"/>
        </w:rPr>
        <w:t xml:space="preserve">более </w:t>
      </w:r>
      <w:r w:rsidR="00FE522B">
        <w:rPr>
          <w:sz w:val="24"/>
          <w:szCs w:val="24"/>
        </w:rPr>
        <w:t>2 600,0</w:t>
      </w:r>
      <w:r w:rsidR="004133A7" w:rsidRPr="000E720F">
        <w:rPr>
          <w:sz w:val="24"/>
          <w:szCs w:val="24"/>
        </w:rPr>
        <w:t xml:space="preserve"> </w:t>
      </w:r>
      <w:r w:rsidR="002F3B15" w:rsidRPr="000E720F">
        <w:rPr>
          <w:sz w:val="24"/>
          <w:szCs w:val="24"/>
        </w:rPr>
        <w:t xml:space="preserve">млн. рублей из региона </w:t>
      </w:r>
      <w:r w:rsidRPr="000E720F">
        <w:rPr>
          <w:sz w:val="24"/>
          <w:szCs w:val="24"/>
        </w:rPr>
        <w:t xml:space="preserve">в </w:t>
      </w:r>
      <w:r w:rsidR="002F3B15" w:rsidRPr="000E720F">
        <w:rPr>
          <w:sz w:val="24"/>
          <w:szCs w:val="24"/>
        </w:rPr>
        <w:t xml:space="preserve">бюджет округа. </w:t>
      </w:r>
    </w:p>
    <w:p w:rsidR="00887882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Эти средства направлены на образование, безопасность, благоустройство, экологию. </w:t>
      </w:r>
    </w:p>
    <w:p w:rsidR="002F3B15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Наш город активно участвует в реализации </w:t>
      </w:r>
      <w:r w:rsidR="002F3B15" w:rsidRPr="000E720F">
        <w:rPr>
          <w:sz w:val="24"/>
          <w:szCs w:val="24"/>
        </w:rPr>
        <w:t>нац</w:t>
      </w:r>
      <w:r w:rsidR="00042D35" w:rsidRPr="000E720F">
        <w:rPr>
          <w:sz w:val="24"/>
          <w:szCs w:val="24"/>
        </w:rPr>
        <w:t xml:space="preserve">иональных </w:t>
      </w:r>
      <w:r w:rsidR="002F3B15" w:rsidRPr="000E720F">
        <w:rPr>
          <w:sz w:val="24"/>
          <w:szCs w:val="24"/>
        </w:rPr>
        <w:t xml:space="preserve">проектов. </w:t>
      </w:r>
      <w:r w:rsidR="00042D35" w:rsidRPr="000E720F">
        <w:rPr>
          <w:sz w:val="24"/>
          <w:szCs w:val="24"/>
        </w:rPr>
        <w:t xml:space="preserve"> В </w:t>
      </w:r>
      <w:r w:rsidR="009B0A8F">
        <w:rPr>
          <w:sz w:val="24"/>
          <w:szCs w:val="24"/>
        </w:rPr>
        <w:t>20</w:t>
      </w:r>
      <w:r w:rsidRPr="000E720F">
        <w:rPr>
          <w:sz w:val="24"/>
          <w:szCs w:val="24"/>
        </w:rPr>
        <w:t>20 году проведены мероприят</w:t>
      </w:r>
      <w:r w:rsidR="00042D35" w:rsidRPr="000E720F">
        <w:rPr>
          <w:sz w:val="24"/>
          <w:szCs w:val="24"/>
        </w:rPr>
        <w:t>ия по пяти нацпроектам</w:t>
      </w:r>
      <w:r w:rsidRPr="000E720F">
        <w:rPr>
          <w:sz w:val="24"/>
          <w:szCs w:val="24"/>
        </w:rPr>
        <w:t xml:space="preserve"> </w:t>
      </w:r>
      <w:r w:rsidR="00666995" w:rsidRPr="000E720F">
        <w:rPr>
          <w:sz w:val="24"/>
          <w:szCs w:val="24"/>
        </w:rPr>
        <w:t xml:space="preserve">в объёме </w:t>
      </w:r>
      <w:r w:rsidR="004133A7" w:rsidRPr="000E720F">
        <w:rPr>
          <w:sz w:val="24"/>
          <w:szCs w:val="24"/>
        </w:rPr>
        <w:t xml:space="preserve">более </w:t>
      </w:r>
      <w:r w:rsidR="00FE522B">
        <w:rPr>
          <w:sz w:val="24"/>
          <w:szCs w:val="24"/>
        </w:rPr>
        <w:t>750,0</w:t>
      </w:r>
      <w:r w:rsidR="004133A7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млн. рублей. </w:t>
      </w:r>
    </w:p>
    <w:p w:rsidR="003E3919" w:rsidRPr="000E720F" w:rsidRDefault="003E3919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результате исполнения бюджета за 2020 год сложился профицит в сумме 48,6 млн. рублей.</w:t>
      </w:r>
    </w:p>
    <w:p w:rsidR="009717CA" w:rsidRPr="000E720F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рамках работы Межведомственной комиссии по вопросам мобилизации доходов бюджета в городском округе Долгопрудный велась индивидуальная работа с организациями по вопросам:</w:t>
      </w:r>
    </w:p>
    <w:p w:rsidR="009717CA" w:rsidRPr="000E720F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- задолженности по налоговым и неналоговым платежам в консолидированный бюджет Московской области, в том числе по страховым взносам во внебюджетные фонды. Выясняются причины образования задолженности, вырабатываются рекомендации по её погашению;</w:t>
      </w:r>
    </w:p>
    <w:p w:rsidR="009717CA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-  отрицательного финансового результата по итогам финансово-хозяйственной деятельности. Запрашивается информация о причинах образования убытков, план финансового оздоровления предприятия, а также конкретные сроки выхода его на рентабельную деятельность;</w:t>
      </w:r>
    </w:p>
    <w:p w:rsidR="00BA74D6" w:rsidRPr="000E720F" w:rsidRDefault="00BA74D6" w:rsidP="000E720F">
      <w:pPr>
        <w:spacing w:after="0" w:line="360" w:lineRule="auto"/>
        <w:ind w:firstLine="540"/>
        <w:jc w:val="both"/>
        <w:rPr>
          <w:sz w:val="24"/>
          <w:szCs w:val="24"/>
        </w:rPr>
      </w:pPr>
    </w:p>
    <w:p w:rsidR="009717CA" w:rsidRPr="000E720F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- задолженности по арендной плате за землю;</w:t>
      </w:r>
    </w:p>
    <w:p w:rsidR="009717CA" w:rsidRPr="000E720F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- соблюдения работодателями установленного на территории Московской области минимального уровня заработной платы. Рассматриваются случаи, по которым заработная плата на одного работника ниже величины прожиточного минимума для трудоспособного населения в Московской области и (или) ниже среднего уровня по виду экономической деятельности в городском округе;</w:t>
      </w:r>
    </w:p>
    <w:p w:rsidR="009717CA" w:rsidRPr="000E720F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- наличия неформальной занятости.</w:t>
      </w:r>
    </w:p>
    <w:p w:rsidR="009717CA" w:rsidRPr="000E720F" w:rsidRDefault="009717CA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2020 год</w:t>
      </w:r>
      <w:r w:rsidR="00A849EB">
        <w:rPr>
          <w:sz w:val="24"/>
          <w:szCs w:val="24"/>
        </w:rPr>
        <w:t>у</w:t>
      </w:r>
      <w:r w:rsidRPr="000E720F">
        <w:rPr>
          <w:sz w:val="24"/>
          <w:szCs w:val="24"/>
        </w:rPr>
        <w:t xml:space="preserve"> проведено 12 заседаний Комиссии, на которые были приглашены руководители (представители) 424 организаций городского округа.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Еще одним серьезным параметром успешного развития территории является рост численности населения.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 Сегодня в городском округе постоянно проживает около 118 тысяч жителей.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trike/>
          <w:sz w:val="24"/>
          <w:szCs w:val="24"/>
        </w:rPr>
      </w:pPr>
      <w:r w:rsidRPr="000E720F">
        <w:rPr>
          <w:sz w:val="24"/>
          <w:szCs w:val="24"/>
        </w:rPr>
        <w:t>В экономике округа трудится 35 тыс</w:t>
      </w:r>
      <w:r w:rsidR="00291D35">
        <w:rPr>
          <w:sz w:val="24"/>
          <w:szCs w:val="24"/>
        </w:rPr>
        <w:t>яч</w:t>
      </w:r>
      <w:r w:rsidRPr="000E720F">
        <w:rPr>
          <w:sz w:val="24"/>
          <w:szCs w:val="24"/>
        </w:rPr>
        <w:t xml:space="preserve"> человек - это почти 50% от всего трудоспособного населения города.</w:t>
      </w:r>
      <w:r w:rsidRPr="000E720F">
        <w:rPr>
          <w:strike/>
          <w:sz w:val="24"/>
          <w:szCs w:val="24"/>
        </w:rPr>
        <w:t xml:space="preserve">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Постоянный диалог с бизнесом позволил создать в 2020 году более </w:t>
      </w:r>
      <w:r w:rsidR="00291D35">
        <w:rPr>
          <w:sz w:val="24"/>
          <w:szCs w:val="24"/>
        </w:rPr>
        <w:t>1 400</w:t>
      </w:r>
      <w:r w:rsidR="004133A7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рабочих мест. В планах до </w:t>
      </w:r>
      <w:r w:rsidR="00291D35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23 года создать еще более </w:t>
      </w:r>
      <w:r w:rsidR="00291D35">
        <w:rPr>
          <w:sz w:val="24"/>
          <w:szCs w:val="24"/>
        </w:rPr>
        <w:t>4 000</w:t>
      </w:r>
      <w:r w:rsidRPr="000E720F">
        <w:rPr>
          <w:sz w:val="24"/>
          <w:szCs w:val="24"/>
        </w:rPr>
        <w:t xml:space="preserve"> новых рабочих мест</w:t>
      </w:r>
      <w:r w:rsidR="00291D35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Основной задачей на рынке труда, по-прежнему, остается обеспечение занятости населения, защита от безработицы и трудовой миграции. В 2020 году удалось удержать уровень регистрируемой безработицы на </w:t>
      </w:r>
      <w:r w:rsidR="004133A7" w:rsidRPr="000E720F">
        <w:rPr>
          <w:sz w:val="24"/>
          <w:szCs w:val="24"/>
        </w:rPr>
        <w:t>показателе</w:t>
      </w:r>
      <w:r w:rsidRPr="000E720F">
        <w:rPr>
          <w:sz w:val="24"/>
          <w:szCs w:val="24"/>
        </w:rPr>
        <w:t xml:space="preserve"> 2,8%, что ниже</w:t>
      </w:r>
      <w:r w:rsidR="004133A7" w:rsidRPr="000E720F">
        <w:rPr>
          <w:sz w:val="24"/>
          <w:szCs w:val="24"/>
        </w:rPr>
        <w:t xml:space="preserve">, чем </w:t>
      </w:r>
      <w:r w:rsidRPr="000E720F">
        <w:rPr>
          <w:sz w:val="24"/>
          <w:szCs w:val="24"/>
        </w:rPr>
        <w:t>по Московской области.</w:t>
      </w:r>
    </w:p>
    <w:p w:rsidR="00C024E2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 </w:t>
      </w:r>
      <w:r w:rsidR="00B73C18" w:rsidRPr="000E720F">
        <w:rPr>
          <w:sz w:val="24"/>
          <w:szCs w:val="24"/>
        </w:rPr>
        <w:t>размеру</w:t>
      </w:r>
      <w:r w:rsidRPr="000E720F">
        <w:rPr>
          <w:sz w:val="24"/>
          <w:szCs w:val="24"/>
        </w:rPr>
        <w:t xml:space="preserve"> заработной платы в регионе город занимает второе место.  Среднемесячная заработная плата работников в городском округе на 23% выше среднего уровня по Московской области и составила почти 70 тыс</w:t>
      </w:r>
      <w:r w:rsidR="00C024E2" w:rsidRPr="000E720F">
        <w:rPr>
          <w:sz w:val="24"/>
          <w:szCs w:val="24"/>
        </w:rPr>
        <w:t>. рублей</w:t>
      </w:r>
      <w:r w:rsidR="00C647EF" w:rsidRPr="000E720F">
        <w:rPr>
          <w:sz w:val="24"/>
          <w:szCs w:val="24"/>
        </w:rPr>
        <w:t>.</w:t>
      </w:r>
      <w:r w:rsidR="00C024E2" w:rsidRPr="000E720F">
        <w:rPr>
          <w:sz w:val="24"/>
          <w:szCs w:val="24"/>
        </w:rPr>
        <w:t xml:space="preserve"> </w:t>
      </w:r>
    </w:p>
    <w:p w:rsidR="004419FC" w:rsidRPr="000E720F" w:rsidRDefault="004419F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соответствии с майским Указом Президента </w:t>
      </w:r>
      <w:r w:rsidR="00765EAD">
        <w:rPr>
          <w:sz w:val="24"/>
          <w:szCs w:val="24"/>
        </w:rPr>
        <w:t xml:space="preserve">Российской Федерации </w:t>
      </w:r>
      <w:r w:rsidRPr="000E720F">
        <w:rPr>
          <w:sz w:val="24"/>
          <w:szCs w:val="24"/>
        </w:rPr>
        <w:t>2012 года проводится работа по повышению заработной платы педагогических работников в муниципальных учреждениях.</w:t>
      </w:r>
      <w:r w:rsidR="00F00DE2" w:rsidRPr="000E720F">
        <w:rPr>
          <w:sz w:val="24"/>
          <w:szCs w:val="24"/>
        </w:rPr>
        <w:t xml:space="preserve"> З</w:t>
      </w:r>
      <w:r w:rsidRPr="000E720F">
        <w:rPr>
          <w:sz w:val="24"/>
          <w:szCs w:val="24"/>
        </w:rPr>
        <w:t>а 2020 год заработная плата достигла целевых показателей и составила:</w:t>
      </w:r>
    </w:p>
    <w:p w:rsidR="004419FC" w:rsidRPr="000E720F" w:rsidRDefault="004419F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- в школах – 60,6 тыс. рублей, что на </w:t>
      </w:r>
      <w:r w:rsidR="009E13BB" w:rsidRPr="000E720F">
        <w:rPr>
          <w:sz w:val="24"/>
          <w:szCs w:val="24"/>
        </w:rPr>
        <w:t>4,2</w:t>
      </w:r>
      <w:r w:rsidRPr="000E720F">
        <w:rPr>
          <w:sz w:val="24"/>
          <w:szCs w:val="24"/>
        </w:rPr>
        <w:t>% больше, чем в 201</w:t>
      </w:r>
      <w:r w:rsidR="009E13BB" w:rsidRPr="000E720F">
        <w:rPr>
          <w:sz w:val="24"/>
          <w:szCs w:val="24"/>
        </w:rPr>
        <w:t>9</w:t>
      </w:r>
      <w:r w:rsidRPr="000E720F">
        <w:rPr>
          <w:sz w:val="24"/>
          <w:szCs w:val="24"/>
        </w:rPr>
        <w:t xml:space="preserve"> году и выше областного показателя на 7,7%</w:t>
      </w:r>
    </w:p>
    <w:p w:rsidR="004419FC" w:rsidRPr="000E720F" w:rsidRDefault="004419F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- в детских садах – </w:t>
      </w:r>
      <w:r w:rsidR="009E13BB" w:rsidRPr="000E720F">
        <w:rPr>
          <w:sz w:val="24"/>
          <w:szCs w:val="24"/>
        </w:rPr>
        <w:t>60,3</w:t>
      </w:r>
      <w:r w:rsidRPr="000E720F">
        <w:rPr>
          <w:sz w:val="24"/>
          <w:szCs w:val="24"/>
        </w:rPr>
        <w:t xml:space="preserve"> тыс. рублей, что на </w:t>
      </w:r>
      <w:r w:rsidR="009E13BB" w:rsidRPr="000E720F">
        <w:rPr>
          <w:sz w:val="24"/>
          <w:szCs w:val="24"/>
        </w:rPr>
        <w:t>3</w:t>
      </w:r>
      <w:r w:rsidRPr="000E720F">
        <w:rPr>
          <w:sz w:val="24"/>
          <w:szCs w:val="24"/>
        </w:rPr>
        <w:t xml:space="preserve"> % больше, чем в 2019 году и выше областного показателя на</w:t>
      </w:r>
      <w:r w:rsidR="009E13BB" w:rsidRPr="000E720F">
        <w:rPr>
          <w:sz w:val="24"/>
          <w:szCs w:val="24"/>
        </w:rPr>
        <w:t xml:space="preserve"> 14,24</w:t>
      </w:r>
      <w:r w:rsidRPr="000E720F">
        <w:rPr>
          <w:sz w:val="24"/>
          <w:szCs w:val="24"/>
        </w:rPr>
        <w:t>%;</w:t>
      </w:r>
    </w:p>
    <w:p w:rsidR="009E13BB" w:rsidRPr="000E720F" w:rsidRDefault="004419F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- в учреждениях </w:t>
      </w:r>
      <w:proofErr w:type="spellStart"/>
      <w:proofErr w:type="gramStart"/>
      <w:r w:rsidRPr="000E720F">
        <w:rPr>
          <w:sz w:val="24"/>
          <w:szCs w:val="24"/>
        </w:rPr>
        <w:t>доп</w:t>
      </w:r>
      <w:r w:rsidR="00765EAD">
        <w:rPr>
          <w:sz w:val="24"/>
          <w:szCs w:val="24"/>
        </w:rPr>
        <w:t>.</w:t>
      </w:r>
      <w:r w:rsidRPr="000E720F">
        <w:rPr>
          <w:sz w:val="24"/>
          <w:szCs w:val="24"/>
        </w:rPr>
        <w:t>образования</w:t>
      </w:r>
      <w:proofErr w:type="spellEnd"/>
      <w:proofErr w:type="gramEnd"/>
      <w:r w:rsidRPr="000E720F">
        <w:rPr>
          <w:sz w:val="24"/>
          <w:szCs w:val="24"/>
        </w:rPr>
        <w:t xml:space="preserve"> – </w:t>
      </w:r>
      <w:r w:rsidR="009E13BB" w:rsidRPr="000E720F">
        <w:rPr>
          <w:sz w:val="24"/>
          <w:szCs w:val="24"/>
        </w:rPr>
        <w:t>64,3 тыс. рублей, что на 3% больше, чем в 2019 году и выше областного показателя на 9,6</w:t>
      </w:r>
      <w:r w:rsidR="00C500C7" w:rsidRPr="000E720F">
        <w:rPr>
          <w:sz w:val="24"/>
          <w:szCs w:val="24"/>
        </w:rPr>
        <w:t>%.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Эти цифры - решающие в оценке уровня жизни людей - не возникли сами собой. Администрацией округа </w:t>
      </w:r>
      <w:r w:rsidR="00D749E0" w:rsidRPr="000E720F">
        <w:rPr>
          <w:sz w:val="24"/>
          <w:szCs w:val="24"/>
        </w:rPr>
        <w:t>проводилась работа</w:t>
      </w:r>
      <w:r w:rsidRPr="000E720F">
        <w:rPr>
          <w:sz w:val="24"/>
          <w:szCs w:val="24"/>
        </w:rPr>
        <w:t xml:space="preserve"> по повышению </w:t>
      </w:r>
      <w:r w:rsidR="004133A7" w:rsidRPr="000E720F">
        <w:rPr>
          <w:sz w:val="24"/>
          <w:szCs w:val="24"/>
        </w:rPr>
        <w:t>размера</w:t>
      </w:r>
      <w:r w:rsidRPr="000E720F">
        <w:rPr>
          <w:sz w:val="24"/>
          <w:szCs w:val="24"/>
        </w:rPr>
        <w:t xml:space="preserve"> заработной </w:t>
      </w:r>
      <w:r w:rsidRPr="000E720F">
        <w:rPr>
          <w:sz w:val="24"/>
          <w:szCs w:val="24"/>
        </w:rPr>
        <w:lastRenderedPageBreak/>
        <w:t>платы с хозяйствующими субъектами последовательно, адресно, точечно, на результат, особенно во второй половине года.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Объем отгруженных товаров составил более 72 млрд. рублей, рост к 2019 году 14%. Доля отгрузки товаров промышленного производства в общем объеме 52%.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2020 году за счет расширения торговой сети оборот розничной торговли увеличился до </w:t>
      </w:r>
      <w:r w:rsidR="00D749E0" w:rsidRPr="000E720F">
        <w:rPr>
          <w:sz w:val="24"/>
          <w:szCs w:val="24"/>
        </w:rPr>
        <w:t>17</w:t>
      </w:r>
      <w:r w:rsidR="00765EAD">
        <w:rPr>
          <w:sz w:val="24"/>
          <w:szCs w:val="24"/>
        </w:rPr>
        <w:t>,0</w:t>
      </w:r>
      <w:r w:rsidRPr="000E720F">
        <w:rPr>
          <w:sz w:val="24"/>
          <w:szCs w:val="24"/>
        </w:rPr>
        <w:t xml:space="preserve"> </w:t>
      </w:r>
      <w:r w:rsidR="00EE39A5" w:rsidRPr="000E720F">
        <w:rPr>
          <w:sz w:val="24"/>
          <w:szCs w:val="24"/>
        </w:rPr>
        <w:t>м</w:t>
      </w:r>
      <w:r w:rsidR="00765EAD">
        <w:rPr>
          <w:sz w:val="24"/>
          <w:szCs w:val="24"/>
        </w:rPr>
        <w:t>лрд.</w:t>
      </w:r>
      <w:r w:rsidRPr="000E720F">
        <w:rPr>
          <w:sz w:val="24"/>
          <w:szCs w:val="24"/>
        </w:rPr>
        <w:t xml:space="preserve"> руб</w:t>
      </w:r>
      <w:r w:rsidR="00EE39A5" w:rsidRPr="000E720F">
        <w:rPr>
          <w:sz w:val="24"/>
          <w:szCs w:val="24"/>
        </w:rPr>
        <w:t>лей</w:t>
      </w:r>
      <w:r w:rsidRPr="000E720F">
        <w:rPr>
          <w:sz w:val="24"/>
          <w:szCs w:val="24"/>
        </w:rPr>
        <w:t>, рост</w:t>
      </w:r>
      <w:r w:rsidR="00B13311" w:rsidRPr="000E720F">
        <w:rPr>
          <w:sz w:val="24"/>
          <w:szCs w:val="24"/>
        </w:rPr>
        <w:t xml:space="preserve"> более</w:t>
      </w:r>
      <w:r w:rsidRPr="000E720F">
        <w:rPr>
          <w:sz w:val="24"/>
          <w:szCs w:val="24"/>
        </w:rPr>
        <w:t xml:space="preserve"> 6%. </w:t>
      </w:r>
    </w:p>
    <w:p w:rsidR="00B92612" w:rsidRPr="000E720F" w:rsidRDefault="00B9261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Создание условий для обеспечения жителей города услугами общественного питания является одним из главных приоритетов развития потребительского рынка.</w:t>
      </w:r>
    </w:p>
    <w:p w:rsidR="00B92612" w:rsidRPr="000E720F" w:rsidRDefault="00B9261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По состоянию на конец 2020 года на территории городского округа Долгопрудный функционировало 84 предприятия общественного питания, включающих в себя 8 сетевых предприятий общественного питания.</w:t>
      </w:r>
    </w:p>
    <w:p w:rsidR="00B92612" w:rsidRPr="000E720F" w:rsidRDefault="00B9261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Кроме того, на территории города функционировало 18 нестационарных торговых объектов, в которых осуществлялась продажа продукции общественного питания.</w:t>
      </w:r>
    </w:p>
    <w:p w:rsidR="00B92612" w:rsidRPr="000E720F" w:rsidRDefault="00B9261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связи с распространением новой </w:t>
      </w:r>
      <w:proofErr w:type="spellStart"/>
      <w:r w:rsidRPr="000E720F">
        <w:rPr>
          <w:sz w:val="24"/>
          <w:szCs w:val="24"/>
        </w:rPr>
        <w:t>коронавирусной</w:t>
      </w:r>
      <w:proofErr w:type="spellEnd"/>
      <w:r w:rsidRPr="000E720F">
        <w:rPr>
          <w:sz w:val="24"/>
          <w:szCs w:val="24"/>
        </w:rPr>
        <w:t xml:space="preserve"> инфекции (COVID-2019) в период с апреля по июнь 2020</w:t>
      </w:r>
      <w:r w:rsidR="00AB67F7">
        <w:rPr>
          <w:sz w:val="24"/>
          <w:szCs w:val="24"/>
        </w:rPr>
        <w:t xml:space="preserve"> </w:t>
      </w:r>
      <w:r w:rsidR="00931C0E">
        <w:rPr>
          <w:sz w:val="24"/>
          <w:szCs w:val="24"/>
        </w:rPr>
        <w:t>г</w:t>
      </w:r>
      <w:r w:rsidR="00AB67F7">
        <w:rPr>
          <w:sz w:val="24"/>
          <w:szCs w:val="24"/>
        </w:rPr>
        <w:t>ода</w:t>
      </w:r>
      <w:r w:rsidRPr="000E720F">
        <w:rPr>
          <w:sz w:val="24"/>
          <w:szCs w:val="24"/>
        </w:rPr>
        <w:t>.  была приостановлена работа   предприятий общественного питания. В указанный период на территории города функционировали 40 организаций общественного питания с обслуживанием на вынос и доставку своей продукции.</w:t>
      </w:r>
    </w:p>
    <w:p w:rsidR="00546524" w:rsidRPr="000E720F" w:rsidRDefault="00546524" w:rsidP="000E720F">
      <w:pPr>
        <w:spacing w:after="0" w:line="360" w:lineRule="auto"/>
        <w:ind w:firstLine="540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Решающим фактором устойчивого экономического развития и успешной реализации рыночных реформ является развитие предпринимательства.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 итогам 2020 года в округе работает около </w:t>
      </w:r>
      <w:r w:rsidR="00AB67F7">
        <w:rPr>
          <w:sz w:val="24"/>
          <w:szCs w:val="24"/>
        </w:rPr>
        <w:t xml:space="preserve">5 </w:t>
      </w:r>
      <w:bookmarkStart w:id="0" w:name="_GoBack"/>
      <w:r w:rsidR="00AB67F7">
        <w:rPr>
          <w:sz w:val="24"/>
          <w:szCs w:val="24"/>
        </w:rPr>
        <w:t>700</w:t>
      </w:r>
      <w:r w:rsidRPr="000E720F">
        <w:rPr>
          <w:sz w:val="24"/>
          <w:szCs w:val="24"/>
        </w:rPr>
        <w:t xml:space="preserve"> </w:t>
      </w:r>
      <w:bookmarkEnd w:id="0"/>
      <w:r w:rsidRPr="000E720F">
        <w:rPr>
          <w:sz w:val="24"/>
          <w:szCs w:val="24"/>
        </w:rPr>
        <w:t>субъектов малого предпринимательства. Несмотря на пандемию, число субъектов малого бизнеса не только не уменьшилось, а наоборот - увеличилось на 187 организаций.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Росту количества субъектов способствует поддержка </w:t>
      </w:r>
      <w:r w:rsidR="00D749E0" w:rsidRPr="000E720F">
        <w:rPr>
          <w:sz w:val="24"/>
          <w:szCs w:val="24"/>
        </w:rPr>
        <w:t xml:space="preserve">из бюджета Московской области и </w:t>
      </w:r>
      <w:r w:rsidRPr="000E720F">
        <w:rPr>
          <w:sz w:val="24"/>
          <w:szCs w:val="24"/>
        </w:rPr>
        <w:t>бюджет</w:t>
      </w:r>
      <w:r w:rsidR="00D749E0" w:rsidRPr="000E720F">
        <w:rPr>
          <w:sz w:val="24"/>
          <w:szCs w:val="24"/>
        </w:rPr>
        <w:t>а городского округа Долгопрудный</w:t>
      </w:r>
      <w:r w:rsidRPr="000E720F">
        <w:rPr>
          <w:sz w:val="24"/>
          <w:szCs w:val="24"/>
        </w:rPr>
        <w:t>.</w:t>
      </w:r>
    </w:p>
    <w:p w:rsidR="008A1E72" w:rsidRPr="000E720F" w:rsidRDefault="008A1E7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Объем государственной поддержки со стороны федерального и регионального бюджетов на фоне пандемии </w:t>
      </w:r>
      <w:proofErr w:type="spellStart"/>
      <w:r w:rsidRPr="000E720F">
        <w:rPr>
          <w:sz w:val="24"/>
          <w:szCs w:val="24"/>
        </w:rPr>
        <w:t>короновируса</w:t>
      </w:r>
      <w:proofErr w:type="spellEnd"/>
      <w:r w:rsidRPr="000E720F">
        <w:rPr>
          <w:sz w:val="24"/>
          <w:szCs w:val="24"/>
        </w:rPr>
        <w:t xml:space="preserve"> был оказан 1</w:t>
      </w:r>
      <w:r w:rsidR="00AB67F7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437 субъектам малого бизнеса в общем </w:t>
      </w:r>
      <w:r w:rsidR="00931C0E">
        <w:rPr>
          <w:sz w:val="24"/>
          <w:szCs w:val="24"/>
        </w:rPr>
        <w:t>размере</w:t>
      </w:r>
      <w:r w:rsidRPr="000E720F">
        <w:rPr>
          <w:sz w:val="24"/>
          <w:szCs w:val="24"/>
        </w:rPr>
        <w:t xml:space="preserve"> более 49</w:t>
      </w:r>
      <w:r w:rsidR="00AB67F7">
        <w:rPr>
          <w:sz w:val="24"/>
          <w:szCs w:val="24"/>
        </w:rPr>
        <w:t>,0</w:t>
      </w:r>
      <w:r w:rsidRPr="000E720F">
        <w:rPr>
          <w:sz w:val="24"/>
          <w:szCs w:val="24"/>
        </w:rPr>
        <w:t xml:space="preserve"> млн. рублей.</w:t>
      </w:r>
    </w:p>
    <w:p w:rsidR="00036ABA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20</w:t>
      </w:r>
      <w:r w:rsidR="00D749E0" w:rsidRPr="000E720F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 году </w:t>
      </w:r>
      <w:r w:rsidR="00666995" w:rsidRPr="000E720F">
        <w:rPr>
          <w:sz w:val="24"/>
          <w:szCs w:val="24"/>
        </w:rPr>
        <w:t>муниципальн</w:t>
      </w:r>
      <w:r w:rsidR="002A7380" w:rsidRPr="000E720F">
        <w:rPr>
          <w:sz w:val="24"/>
          <w:szCs w:val="24"/>
        </w:rPr>
        <w:t>ая</w:t>
      </w:r>
      <w:r w:rsidR="00666995" w:rsidRPr="000E720F">
        <w:rPr>
          <w:sz w:val="24"/>
          <w:szCs w:val="24"/>
        </w:rPr>
        <w:t xml:space="preserve"> субсиди</w:t>
      </w:r>
      <w:r w:rsidR="002A7380" w:rsidRPr="000E720F">
        <w:rPr>
          <w:sz w:val="24"/>
          <w:szCs w:val="24"/>
        </w:rPr>
        <w:t>я</w:t>
      </w:r>
      <w:r w:rsidR="00666995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на модернизацию производства </w:t>
      </w:r>
      <w:r w:rsidR="00666995" w:rsidRPr="000E720F">
        <w:rPr>
          <w:sz w:val="24"/>
          <w:szCs w:val="24"/>
        </w:rPr>
        <w:t>направлена</w:t>
      </w:r>
      <w:r w:rsidRPr="000E720F">
        <w:rPr>
          <w:sz w:val="24"/>
          <w:szCs w:val="24"/>
        </w:rPr>
        <w:t xml:space="preserve"> </w:t>
      </w:r>
      <w:r w:rsidR="00666995" w:rsidRPr="000E720F">
        <w:rPr>
          <w:sz w:val="24"/>
          <w:szCs w:val="24"/>
        </w:rPr>
        <w:t>трём</w:t>
      </w:r>
      <w:r w:rsidRPr="000E720F">
        <w:rPr>
          <w:sz w:val="24"/>
          <w:szCs w:val="24"/>
        </w:rPr>
        <w:t xml:space="preserve"> субъектам малого бизнеса в размере одного миллиона трехсот тысяч рублей. </w:t>
      </w:r>
      <w:r w:rsidR="00666995" w:rsidRPr="000E720F">
        <w:rPr>
          <w:sz w:val="24"/>
          <w:szCs w:val="24"/>
        </w:rPr>
        <w:t xml:space="preserve">В </w:t>
      </w:r>
      <w:r w:rsidR="00BA74D6">
        <w:rPr>
          <w:sz w:val="24"/>
          <w:szCs w:val="24"/>
        </w:rPr>
        <w:t>20</w:t>
      </w:r>
      <w:r w:rsidR="00666995" w:rsidRPr="000E720F">
        <w:rPr>
          <w:sz w:val="24"/>
          <w:szCs w:val="24"/>
        </w:rPr>
        <w:t xml:space="preserve">21 году мы </w:t>
      </w:r>
      <w:r w:rsidR="003A2D77" w:rsidRPr="000E720F">
        <w:rPr>
          <w:sz w:val="24"/>
          <w:szCs w:val="24"/>
        </w:rPr>
        <w:t>увеличим эту поддержку</w:t>
      </w:r>
      <w:r w:rsidR="00666995" w:rsidRPr="000E720F">
        <w:rPr>
          <w:sz w:val="24"/>
          <w:szCs w:val="24"/>
        </w:rPr>
        <w:t xml:space="preserve"> б</w:t>
      </w:r>
      <w:r w:rsidRPr="000E720F">
        <w:rPr>
          <w:sz w:val="24"/>
          <w:szCs w:val="24"/>
        </w:rPr>
        <w:t>олее чем в 4 раза</w:t>
      </w:r>
      <w:r w:rsidR="00BA74D6">
        <w:rPr>
          <w:sz w:val="24"/>
          <w:szCs w:val="24"/>
        </w:rPr>
        <w:t>.</w:t>
      </w:r>
      <w:r w:rsidR="003B306B" w:rsidRPr="000E720F">
        <w:rPr>
          <w:noProof/>
          <w:sz w:val="24"/>
          <w:szCs w:val="24"/>
          <w:lang w:eastAsia="ru-RU"/>
        </w:rPr>
        <w:t xml:space="preserve"> </w:t>
      </w:r>
    </w:p>
    <w:p w:rsidR="00CA4948" w:rsidRPr="000E720F" w:rsidRDefault="0066699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 </w:t>
      </w:r>
      <w:r w:rsidR="00546524" w:rsidRPr="000E720F">
        <w:rPr>
          <w:sz w:val="24"/>
          <w:szCs w:val="24"/>
        </w:rPr>
        <w:t xml:space="preserve"> Уникальное расположение городского округа, созданные условия для деловой и инвестиционной активности предпринимателей способст</w:t>
      </w:r>
      <w:r w:rsidR="00CA4948" w:rsidRPr="000E720F">
        <w:rPr>
          <w:sz w:val="24"/>
          <w:szCs w:val="24"/>
        </w:rPr>
        <w:t xml:space="preserve">вуют росту инвестиций. </w:t>
      </w:r>
    </w:p>
    <w:p w:rsidR="00546524" w:rsidRPr="000E720F" w:rsidRDefault="00CA4948" w:rsidP="000E720F">
      <w:pPr>
        <w:pStyle w:val="Style4"/>
        <w:widowControl/>
        <w:tabs>
          <w:tab w:val="left" w:pos="691"/>
        </w:tabs>
        <w:spacing w:line="360" w:lineRule="auto"/>
        <w:ind w:firstLine="540"/>
        <w:rPr>
          <w:rFonts w:cs="Arial"/>
        </w:rPr>
      </w:pPr>
      <w:r w:rsidRPr="000E720F">
        <w:rPr>
          <w:rFonts w:cs="Arial"/>
        </w:rPr>
        <w:lastRenderedPageBreak/>
        <w:t>Так</w:t>
      </w:r>
      <w:r w:rsidR="00B73C18" w:rsidRPr="000E720F">
        <w:rPr>
          <w:rFonts w:cs="Arial"/>
        </w:rPr>
        <w:t>,</w:t>
      </w:r>
      <w:r w:rsidRPr="000E720F">
        <w:rPr>
          <w:rFonts w:cs="Arial"/>
        </w:rPr>
        <w:t xml:space="preserve"> за </w:t>
      </w:r>
      <w:r w:rsidR="00546524" w:rsidRPr="000E720F">
        <w:rPr>
          <w:rFonts w:cs="Arial"/>
        </w:rPr>
        <w:t>20</w:t>
      </w:r>
      <w:r w:rsidR="00D749E0" w:rsidRPr="000E720F">
        <w:rPr>
          <w:rFonts w:cs="Arial"/>
        </w:rPr>
        <w:t>20</w:t>
      </w:r>
      <w:r w:rsidR="00546524" w:rsidRPr="000E720F">
        <w:rPr>
          <w:rFonts w:cs="Arial"/>
        </w:rPr>
        <w:t xml:space="preserve"> год объем освоенных инвестиций в основной капитал за счет всех источников финансирования составил 18</w:t>
      </w:r>
      <w:r w:rsidR="00AB67F7">
        <w:rPr>
          <w:rFonts w:cs="Arial"/>
        </w:rPr>
        <w:t>,0</w:t>
      </w:r>
      <w:r w:rsidR="00546524" w:rsidRPr="000E720F">
        <w:rPr>
          <w:rFonts w:cs="Arial"/>
        </w:rPr>
        <w:t xml:space="preserve"> млрд. рублей, рост почти 19%.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Структура инвестиций сохраняет свою направленность. Значимый объем составляют инвестиции в развитие промышленности - это 32%, в жилищное строительство - 22%.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Более чем в 2 раза увеличилось инвестиционное вложение крупных и средних предприятий и организаций округа.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Хочется отметить наиболее значимые инвестиционные проекты.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Это строительство нового зда</w:t>
      </w:r>
      <w:r w:rsidR="00695FFA">
        <w:rPr>
          <w:sz w:val="24"/>
          <w:szCs w:val="24"/>
        </w:rPr>
        <w:t>ния камнеобрабатывающего завода</w:t>
      </w:r>
      <w:r w:rsidRPr="000E720F">
        <w:rPr>
          <w:sz w:val="24"/>
          <w:szCs w:val="24"/>
        </w:rPr>
        <w:t>. Проект реализован группой компаний «</w:t>
      </w:r>
      <w:proofErr w:type="spellStart"/>
      <w:r w:rsidRPr="000E720F">
        <w:rPr>
          <w:sz w:val="24"/>
          <w:szCs w:val="24"/>
        </w:rPr>
        <w:t>Гранель</w:t>
      </w:r>
      <w:proofErr w:type="spellEnd"/>
      <w:r w:rsidRPr="000E720F">
        <w:rPr>
          <w:sz w:val="24"/>
          <w:szCs w:val="24"/>
        </w:rPr>
        <w:t xml:space="preserve"> Инвест».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Производственно-складской комплекс сантехнических изделий. Инвестор – индивидуальный предприниматель Сергей Терехин.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Производственно-логистический комплекс. Инвесторы Михаил Гончаров и Денис Сбытов.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Продолжаются работы по реконструкции, техническому перевооружению опытного завода Федерального государственного унитарного предприятия </w:t>
      </w:r>
      <w:r w:rsidR="00695FFA">
        <w:rPr>
          <w:sz w:val="24"/>
          <w:szCs w:val="24"/>
        </w:rPr>
        <w:t>«ГНЦ «</w:t>
      </w:r>
      <w:r w:rsidRPr="000E720F">
        <w:rPr>
          <w:sz w:val="24"/>
          <w:szCs w:val="24"/>
        </w:rPr>
        <w:t>НИОПИК</w:t>
      </w:r>
      <w:r w:rsidR="00695FFA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trike/>
          <w:sz w:val="24"/>
          <w:szCs w:val="24"/>
        </w:rPr>
      </w:pPr>
      <w:r w:rsidRPr="000E720F">
        <w:rPr>
          <w:sz w:val="24"/>
          <w:szCs w:val="24"/>
        </w:rPr>
        <w:t>Почти закончено строительство научно-производственного центра «Лаборатория импульсной техники».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На контроле и сопровождении администрации готовятся к реализации следующие </w:t>
      </w:r>
      <w:proofErr w:type="spellStart"/>
      <w:proofErr w:type="gramStart"/>
      <w:r w:rsidRPr="000E720F">
        <w:rPr>
          <w:sz w:val="24"/>
          <w:szCs w:val="24"/>
        </w:rPr>
        <w:t>инвест</w:t>
      </w:r>
      <w:r w:rsidR="00695FFA">
        <w:rPr>
          <w:sz w:val="24"/>
          <w:szCs w:val="24"/>
        </w:rPr>
        <w:t>.</w:t>
      </w:r>
      <w:r w:rsidRPr="000E720F">
        <w:rPr>
          <w:sz w:val="24"/>
          <w:szCs w:val="24"/>
        </w:rPr>
        <w:t>проекты</w:t>
      </w:r>
      <w:proofErr w:type="spellEnd"/>
      <w:proofErr w:type="gramEnd"/>
      <w:r w:rsidRPr="000E720F">
        <w:rPr>
          <w:sz w:val="24"/>
          <w:szCs w:val="24"/>
        </w:rPr>
        <w:t>: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Крупный проект по организации производства переработки молока компанией «Чистая линия». Завершить </w:t>
      </w:r>
      <w:r w:rsidR="00CA4948" w:rsidRPr="000E720F">
        <w:rPr>
          <w:sz w:val="24"/>
          <w:szCs w:val="24"/>
        </w:rPr>
        <w:t xml:space="preserve">его планируется к </w:t>
      </w:r>
      <w:r w:rsidR="00695FFA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25 году.  </w:t>
      </w:r>
    </w:p>
    <w:p w:rsidR="00546524" w:rsidRPr="000E720F" w:rsidRDefault="00916B2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О</w:t>
      </w:r>
      <w:r w:rsidR="00546524" w:rsidRPr="000E720F">
        <w:rPr>
          <w:sz w:val="24"/>
          <w:szCs w:val="24"/>
        </w:rPr>
        <w:t xml:space="preserve">рганизация производства фармацевтических субстанций для </w:t>
      </w:r>
      <w:r w:rsidR="00F9585C" w:rsidRPr="000E720F">
        <w:rPr>
          <w:sz w:val="24"/>
          <w:szCs w:val="24"/>
        </w:rPr>
        <w:t xml:space="preserve">высокоактивных препаратов </w:t>
      </w:r>
      <w:proofErr w:type="spellStart"/>
      <w:r w:rsidR="00F9585C" w:rsidRPr="000E720F">
        <w:rPr>
          <w:sz w:val="24"/>
          <w:szCs w:val="24"/>
        </w:rPr>
        <w:t>ГлобалХимФарм</w:t>
      </w:r>
      <w:proofErr w:type="spellEnd"/>
      <w:r w:rsidR="00546524" w:rsidRPr="000E720F">
        <w:rPr>
          <w:sz w:val="24"/>
          <w:szCs w:val="24"/>
        </w:rPr>
        <w:t>.</w:t>
      </w:r>
    </w:p>
    <w:p w:rsidR="00D749E0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iCs/>
          <w:sz w:val="24"/>
          <w:szCs w:val="24"/>
        </w:rPr>
        <w:t>В настоящее время</w:t>
      </w:r>
      <w:r w:rsidRPr="000E720F">
        <w:rPr>
          <w:i/>
          <w:iCs/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руководством </w:t>
      </w:r>
      <w:r w:rsidR="00BB310D">
        <w:rPr>
          <w:sz w:val="24"/>
          <w:szCs w:val="24"/>
        </w:rPr>
        <w:t xml:space="preserve">АО </w:t>
      </w:r>
      <w:r w:rsidRPr="000E720F">
        <w:rPr>
          <w:sz w:val="24"/>
          <w:szCs w:val="24"/>
        </w:rPr>
        <w:t xml:space="preserve">Производственного объединения «ТОС» проводится работа по аккредитации территории предприятия как Индустриального парка. </w:t>
      </w:r>
      <w:r w:rsidR="00D749E0" w:rsidRPr="000E720F">
        <w:rPr>
          <w:sz w:val="24"/>
          <w:szCs w:val="24"/>
        </w:rPr>
        <w:t>Уникальное сочетание месторасположения парка, наличия квалифицированных кадров и резидентов — химических предприятий, а также наличие оснащённой лаборатории, даёт возможность реализации химических проектов самой высокой степени сложности. Активно ведется работа по привлечению резидентов.</w:t>
      </w:r>
    </w:p>
    <w:p w:rsidR="00546524" w:rsidRPr="000E720F" w:rsidRDefault="0088788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О</w:t>
      </w:r>
      <w:r w:rsidR="00546524" w:rsidRPr="000E720F">
        <w:rPr>
          <w:sz w:val="24"/>
          <w:szCs w:val="24"/>
        </w:rPr>
        <w:t>круг должен быть открыт в своих внешних границах, в том</w:t>
      </w:r>
      <w:r w:rsidR="00CA4948" w:rsidRPr="000E720F">
        <w:rPr>
          <w:sz w:val="24"/>
          <w:szCs w:val="24"/>
        </w:rPr>
        <w:t xml:space="preserve"> числе в рамках </w:t>
      </w:r>
      <w:proofErr w:type="gramStart"/>
      <w:r w:rsidR="00CA4948" w:rsidRPr="000E720F">
        <w:rPr>
          <w:sz w:val="24"/>
          <w:szCs w:val="24"/>
        </w:rPr>
        <w:t>межмуниц</w:t>
      </w:r>
      <w:r w:rsidR="00850CC9" w:rsidRPr="000E720F">
        <w:rPr>
          <w:sz w:val="24"/>
          <w:szCs w:val="24"/>
        </w:rPr>
        <w:t>и</w:t>
      </w:r>
      <w:r w:rsidR="00CA4948" w:rsidRPr="000E720F">
        <w:rPr>
          <w:sz w:val="24"/>
          <w:szCs w:val="24"/>
        </w:rPr>
        <w:t xml:space="preserve">пального </w:t>
      </w:r>
      <w:r w:rsidR="00546524" w:rsidRPr="000E720F">
        <w:rPr>
          <w:sz w:val="24"/>
          <w:szCs w:val="24"/>
        </w:rPr>
        <w:t xml:space="preserve"> взаимодействия</w:t>
      </w:r>
      <w:proofErr w:type="gramEnd"/>
      <w:r w:rsidR="00546524" w:rsidRPr="000E720F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Взаимный обмен практиками, опытом, ресурсами – это новые возможности для развития. Подтверждением тому стало соглашение о сотрудничестве между городскими округами Долгопрудный и Талдомски</w:t>
      </w:r>
      <w:r w:rsidR="007B47F7" w:rsidRPr="000E720F">
        <w:rPr>
          <w:sz w:val="24"/>
          <w:szCs w:val="24"/>
        </w:rPr>
        <w:t>й</w:t>
      </w:r>
      <w:r w:rsidR="008404BD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в сфере предпринимательства, туризма, </w:t>
      </w:r>
      <w:r w:rsidR="008404BD" w:rsidRPr="000E720F">
        <w:rPr>
          <w:sz w:val="24"/>
          <w:szCs w:val="24"/>
        </w:rPr>
        <w:t xml:space="preserve">культуры, </w:t>
      </w:r>
      <w:r w:rsidRPr="000E720F">
        <w:rPr>
          <w:sz w:val="24"/>
          <w:szCs w:val="24"/>
        </w:rPr>
        <w:t xml:space="preserve">подписанное в марте этого года. </w:t>
      </w:r>
      <w:r w:rsidR="00A26C66" w:rsidRPr="000E720F">
        <w:rPr>
          <w:sz w:val="24"/>
          <w:szCs w:val="24"/>
        </w:rPr>
        <w:t xml:space="preserve">Такое взаимодействие позволит обеим сторонам расширить зону предоставления своих услуг и станет основой для развития предпринимательства. </w:t>
      </w:r>
      <w:r w:rsidRPr="000E720F">
        <w:rPr>
          <w:sz w:val="24"/>
          <w:szCs w:val="24"/>
        </w:rPr>
        <w:t xml:space="preserve">Вижу в этом очевидные перспективы, полезные для обеих сторон. Уверен, что число субъектов такого взаимодействия должно быть расширено.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От внешних границ – к внутренним. Вернее</w:t>
      </w:r>
      <w:r w:rsidR="00B73C18" w:rsidRPr="000E720F">
        <w:rPr>
          <w:sz w:val="24"/>
          <w:szCs w:val="24"/>
        </w:rPr>
        <w:t>,</w:t>
      </w:r>
      <w:r w:rsidRPr="000E720F">
        <w:rPr>
          <w:sz w:val="24"/>
          <w:szCs w:val="24"/>
        </w:rPr>
        <w:t xml:space="preserve"> к дорожной инфраструктуре.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Событием года стало открытие станций МЦД </w:t>
      </w:r>
      <w:r w:rsidR="00BB310D">
        <w:rPr>
          <w:sz w:val="24"/>
          <w:szCs w:val="24"/>
        </w:rPr>
        <w:t>«</w:t>
      </w:r>
      <w:proofErr w:type="spellStart"/>
      <w:r w:rsidRPr="000E720F">
        <w:rPr>
          <w:sz w:val="24"/>
          <w:szCs w:val="24"/>
        </w:rPr>
        <w:t>Новодачная</w:t>
      </w:r>
      <w:proofErr w:type="spellEnd"/>
      <w:r w:rsidR="00BB310D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 и </w:t>
      </w:r>
      <w:r w:rsidR="00BB310D">
        <w:rPr>
          <w:sz w:val="24"/>
          <w:szCs w:val="24"/>
        </w:rPr>
        <w:t>«</w:t>
      </w:r>
      <w:proofErr w:type="spellStart"/>
      <w:r w:rsidRPr="000E720F">
        <w:rPr>
          <w:sz w:val="24"/>
          <w:szCs w:val="24"/>
        </w:rPr>
        <w:t>Долгопрудная</w:t>
      </w:r>
      <w:proofErr w:type="spellEnd"/>
      <w:r w:rsidR="00BB310D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. Просторные </w:t>
      </w:r>
      <w:proofErr w:type="spellStart"/>
      <w:r w:rsidRPr="000E720F">
        <w:rPr>
          <w:sz w:val="24"/>
          <w:szCs w:val="24"/>
        </w:rPr>
        <w:t>конкорсы</w:t>
      </w:r>
      <w:proofErr w:type="spellEnd"/>
      <w:r w:rsidRPr="000E720F">
        <w:rPr>
          <w:sz w:val="24"/>
          <w:szCs w:val="24"/>
        </w:rPr>
        <w:t xml:space="preserve"> - вокзалы рассчитаны на большой поток людей. Есть все условия для безопасного и комфортного пребывания пассажиров.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На центральной и самой востребованной станции «</w:t>
      </w:r>
      <w:proofErr w:type="spellStart"/>
      <w:proofErr w:type="gramStart"/>
      <w:r w:rsidRPr="000E720F">
        <w:rPr>
          <w:sz w:val="24"/>
          <w:szCs w:val="24"/>
        </w:rPr>
        <w:t>Долгопрудная</w:t>
      </w:r>
      <w:proofErr w:type="spellEnd"/>
      <w:r w:rsidRPr="000E720F">
        <w:rPr>
          <w:sz w:val="24"/>
          <w:szCs w:val="24"/>
        </w:rPr>
        <w:t>»  возвели</w:t>
      </w:r>
      <w:proofErr w:type="gramEnd"/>
      <w:r w:rsidRPr="000E720F">
        <w:rPr>
          <w:sz w:val="24"/>
          <w:szCs w:val="24"/>
        </w:rPr>
        <w:t xml:space="preserve"> две новые платформы с навесами, крытый пассажирский терминал с зоной ожидания, кассами и системой навигации.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Спуски и подъемы для выхода на платформы и в гор</w:t>
      </w:r>
      <w:r w:rsidR="00BB310D">
        <w:rPr>
          <w:sz w:val="24"/>
          <w:szCs w:val="24"/>
        </w:rPr>
        <w:t xml:space="preserve">од </w:t>
      </w:r>
      <w:proofErr w:type="gramStart"/>
      <w:r w:rsidR="00BB310D">
        <w:rPr>
          <w:sz w:val="24"/>
          <w:szCs w:val="24"/>
        </w:rPr>
        <w:t>оснащены  эскалаторами</w:t>
      </w:r>
      <w:proofErr w:type="gramEnd"/>
      <w:r w:rsidR="00BB310D">
        <w:rPr>
          <w:sz w:val="24"/>
          <w:szCs w:val="24"/>
        </w:rPr>
        <w:t xml:space="preserve"> и  ли</w:t>
      </w:r>
      <w:r w:rsidRPr="000E720F">
        <w:rPr>
          <w:sz w:val="24"/>
          <w:szCs w:val="24"/>
        </w:rPr>
        <w:t xml:space="preserve">фтами, в том числе для передвижения маломобильных групп граждан. Благоустроена территория. Появилась разворотная площадка для общественного транспорта, оборудована стоянка для автобусов и такси.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Долгопрудный вошел в четверку лучших по борьбе с травматизмом на железной дороге по числу спасенных жизней</w:t>
      </w:r>
      <w:r w:rsidR="007E4D41">
        <w:rPr>
          <w:sz w:val="24"/>
          <w:szCs w:val="24"/>
        </w:rPr>
        <w:t>.</w:t>
      </w:r>
      <w:r w:rsidRPr="000E720F">
        <w:rPr>
          <w:sz w:val="24"/>
          <w:szCs w:val="24"/>
        </w:rPr>
        <w:t> </w:t>
      </w:r>
    </w:p>
    <w:p w:rsidR="003E341B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</w:t>
      </w:r>
      <w:r w:rsidR="007E4D41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20 году проведен ремонт </w:t>
      </w:r>
      <w:r w:rsidR="007E4D41">
        <w:rPr>
          <w:sz w:val="24"/>
          <w:szCs w:val="24"/>
        </w:rPr>
        <w:t>10</w:t>
      </w:r>
      <w:r w:rsidRPr="000E720F">
        <w:rPr>
          <w:sz w:val="24"/>
          <w:szCs w:val="24"/>
        </w:rPr>
        <w:t xml:space="preserve"> километров муниципальных дорог. </w:t>
      </w:r>
      <w:r w:rsidR="003E341B" w:rsidRPr="000E720F">
        <w:rPr>
          <w:sz w:val="24"/>
          <w:szCs w:val="24"/>
        </w:rPr>
        <w:t>Оперативно</w:t>
      </w:r>
      <w:r w:rsidRPr="000E720F">
        <w:rPr>
          <w:sz w:val="24"/>
          <w:szCs w:val="24"/>
        </w:rPr>
        <w:t xml:space="preserve"> по обращениям граждан устраняются аварийно-опасные ямы и </w:t>
      </w:r>
      <w:r w:rsidR="003E341B" w:rsidRPr="000E720F">
        <w:rPr>
          <w:sz w:val="24"/>
          <w:szCs w:val="24"/>
        </w:rPr>
        <w:t>другие</w:t>
      </w:r>
      <w:r w:rsidRPr="000E720F">
        <w:rPr>
          <w:sz w:val="24"/>
          <w:szCs w:val="24"/>
        </w:rPr>
        <w:t xml:space="preserve"> дефекты асфальт</w:t>
      </w:r>
      <w:r w:rsidR="00C647EF" w:rsidRPr="000E720F">
        <w:rPr>
          <w:sz w:val="24"/>
          <w:szCs w:val="24"/>
        </w:rPr>
        <w:t>ового</w:t>
      </w:r>
      <w:r w:rsidRPr="000E720F">
        <w:rPr>
          <w:sz w:val="24"/>
          <w:szCs w:val="24"/>
        </w:rPr>
        <w:t xml:space="preserve"> покрытия. Оцифрованы и ликвидированы около </w:t>
      </w:r>
      <w:r w:rsidR="007E4D41">
        <w:rPr>
          <w:sz w:val="24"/>
          <w:szCs w:val="24"/>
        </w:rPr>
        <w:t>800</w:t>
      </w:r>
      <w:r w:rsidR="00B73C18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ям.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этом году запланировано отремонтировать 15 автомобильных дорог на сумму около 32</w:t>
      </w:r>
      <w:r w:rsidR="007E4D41">
        <w:rPr>
          <w:sz w:val="24"/>
          <w:szCs w:val="24"/>
        </w:rPr>
        <w:t xml:space="preserve">,0 </w:t>
      </w:r>
      <w:r w:rsidRPr="000E720F">
        <w:rPr>
          <w:sz w:val="24"/>
          <w:szCs w:val="24"/>
        </w:rPr>
        <w:t xml:space="preserve">млн. рублей.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настоящее время уже проведены работы на </w:t>
      </w:r>
      <w:r w:rsidR="007E4D41">
        <w:rPr>
          <w:sz w:val="24"/>
          <w:szCs w:val="24"/>
        </w:rPr>
        <w:t>4</w:t>
      </w:r>
      <w:r w:rsidRPr="000E720F">
        <w:rPr>
          <w:sz w:val="24"/>
          <w:szCs w:val="24"/>
        </w:rPr>
        <w:t xml:space="preserve"> автомобильных дорога</w:t>
      </w:r>
      <w:r w:rsidR="00B73C18" w:rsidRPr="000E720F">
        <w:rPr>
          <w:sz w:val="24"/>
          <w:szCs w:val="24"/>
        </w:rPr>
        <w:t>х</w:t>
      </w:r>
      <w:r w:rsidRPr="000E720F">
        <w:rPr>
          <w:sz w:val="24"/>
          <w:szCs w:val="24"/>
        </w:rPr>
        <w:t xml:space="preserve"> местного значения протяженностью более </w:t>
      </w:r>
      <w:r w:rsidR="007E4D41">
        <w:rPr>
          <w:sz w:val="24"/>
          <w:szCs w:val="24"/>
        </w:rPr>
        <w:t>3</w:t>
      </w:r>
      <w:r w:rsidRPr="000E720F">
        <w:rPr>
          <w:sz w:val="24"/>
          <w:szCs w:val="24"/>
        </w:rPr>
        <w:t xml:space="preserve"> километров.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целях повышения безопасности дорожного движения на </w:t>
      </w:r>
      <w:r w:rsidR="007E4D41">
        <w:rPr>
          <w:sz w:val="24"/>
          <w:szCs w:val="24"/>
        </w:rPr>
        <w:t xml:space="preserve">4 </w:t>
      </w:r>
      <w:r w:rsidRPr="000E720F">
        <w:rPr>
          <w:sz w:val="24"/>
          <w:szCs w:val="24"/>
        </w:rPr>
        <w:t>пешеходных переходах выполнено устройство дополнительного освещения.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 1 февраля на городских маршрутах появилась возможность использовать карту «Тройка», Администрация округа совместно с Министерством транспорта и дорожной инфраструктуры готовит документы для включения </w:t>
      </w:r>
      <w:r w:rsidR="007E4D41">
        <w:rPr>
          <w:sz w:val="24"/>
          <w:szCs w:val="24"/>
        </w:rPr>
        <w:t>3</w:t>
      </w:r>
      <w:r w:rsidRPr="000E720F">
        <w:rPr>
          <w:sz w:val="24"/>
          <w:szCs w:val="24"/>
        </w:rPr>
        <w:t xml:space="preserve"> коммерческих маршрутов 5К, 7К и 8К в перечень социальных, в чём заинтересована большая часть жителей округа. </w:t>
      </w:r>
    </w:p>
    <w:p w:rsidR="00EE54D5" w:rsidRPr="000E720F" w:rsidRDefault="00EE54D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При оценке дорожной ситуации в округе наблюдаются 3 участка автомобильных дорог</w:t>
      </w:r>
      <w:r w:rsidR="00B73C18" w:rsidRPr="000E720F">
        <w:rPr>
          <w:sz w:val="24"/>
          <w:szCs w:val="24"/>
        </w:rPr>
        <w:t>,</w:t>
      </w:r>
      <w:r w:rsidRPr="000E720F">
        <w:rPr>
          <w:sz w:val="24"/>
          <w:szCs w:val="24"/>
        </w:rPr>
        <w:t xml:space="preserve"> на которых возникают транспортные заторы: Лихачевский </w:t>
      </w:r>
      <w:proofErr w:type="gramStart"/>
      <w:r w:rsidRPr="000E720F">
        <w:rPr>
          <w:sz w:val="24"/>
          <w:szCs w:val="24"/>
        </w:rPr>
        <w:t xml:space="preserve">проезд, </w:t>
      </w:r>
      <w:r w:rsidR="007E4D41">
        <w:rPr>
          <w:sz w:val="24"/>
          <w:szCs w:val="24"/>
        </w:rPr>
        <w:t xml:space="preserve">  </w:t>
      </w:r>
      <w:proofErr w:type="gramEnd"/>
      <w:r w:rsidR="007E4D41">
        <w:rPr>
          <w:sz w:val="24"/>
          <w:szCs w:val="24"/>
        </w:rPr>
        <w:t xml:space="preserve">                                 </w:t>
      </w:r>
      <w:r w:rsidRPr="000E720F">
        <w:rPr>
          <w:sz w:val="24"/>
          <w:szCs w:val="24"/>
        </w:rPr>
        <w:t xml:space="preserve">ул. Московская, </w:t>
      </w:r>
      <w:proofErr w:type="spellStart"/>
      <w:r w:rsidRPr="000E720F">
        <w:rPr>
          <w:sz w:val="24"/>
          <w:szCs w:val="24"/>
        </w:rPr>
        <w:t>Стародмитровское</w:t>
      </w:r>
      <w:proofErr w:type="spellEnd"/>
      <w:r w:rsidRPr="000E720F">
        <w:rPr>
          <w:sz w:val="24"/>
          <w:szCs w:val="24"/>
        </w:rPr>
        <w:t xml:space="preserve"> шоссе. </w:t>
      </w:r>
    </w:p>
    <w:p w:rsidR="00EE54D5" w:rsidRPr="000E720F" w:rsidRDefault="00EE54D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Совместно с Министерством транспорта и дорожной инфраструктуры Московской области мы планируем:</w:t>
      </w:r>
      <w:r w:rsidR="00A26C66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установить дорожные знаки, ограничивающи</w:t>
      </w:r>
      <w:r w:rsidR="00C647EF" w:rsidRPr="000E720F">
        <w:rPr>
          <w:sz w:val="24"/>
          <w:szCs w:val="24"/>
        </w:rPr>
        <w:t>е</w:t>
      </w:r>
      <w:r w:rsidRPr="000E720F">
        <w:rPr>
          <w:sz w:val="24"/>
          <w:szCs w:val="24"/>
        </w:rPr>
        <w:t xml:space="preserve"> стоянку транспортных средств, изменить дорожную разметку для организации полос движения; перенести пешеходны</w:t>
      </w:r>
      <w:r w:rsidR="002F16ED" w:rsidRPr="000E720F">
        <w:rPr>
          <w:sz w:val="24"/>
          <w:szCs w:val="24"/>
        </w:rPr>
        <w:t>е</w:t>
      </w:r>
      <w:r w:rsidRPr="000E720F">
        <w:rPr>
          <w:sz w:val="24"/>
          <w:szCs w:val="24"/>
        </w:rPr>
        <w:t xml:space="preserve"> переход</w:t>
      </w:r>
      <w:r w:rsidR="002F16ED" w:rsidRPr="000E720F">
        <w:rPr>
          <w:sz w:val="24"/>
          <w:szCs w:val="24"/>
        </w:rPr>
        <w:t>ы</w:t>
      </w:r>
      <w:r w:rsidRPr="000E720F">
        <w:rPr>
          <w:sz w:val="24"/>
          <w:szCs w:val="24"/>
        </w:rPr>
        <w:t xml:space="preserve"> и автобусны</w:t>
      </w:r>
      <w:r w:rsidR="002F16ED" w:rsidRPr="000E720F">
        <w:rPr>
          <w:sz w:val="24"/>
          <w:szCs w:val="24"/>
        </w:rPr>
        <w:t>е</w:t>
      </w:r>
      <w:r w:rsidRPr="000E720F">
        <w:rPr>
          <w:sz w:val="24"/>
          <w:szCs w:val="24"/>
        </w:rPr>
        <w:t xml:space="preserve"> останов</w:t>
      </w:r>
      <w:r w:rsidR="002F16ED" w:rsidRPr="000E720F">
        <w:rPr>
          <w:sz w:val="24"/>
          <w:szCs w:val="24"/>
        </w:rPr>
        <w:t>ки</w:t>
      </w:r>
      <w:r w:rsidRPr="000E720F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Строительство жилья, ремонт и содержание действующих объектов – один из параметров динамичного развития территории. Кроме того, мы намерены в полном объёме внедрять новые стандарты жилищного строительства, принятые в регионе.  </w:t>
      </w:r>
    </w:p>
    <w:p w:rsidR="00F9585C" w:rsidRPr="000E720F" w:rsidRDefault="00F9585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20</w:t>
      </w:r>
      <w:r w:rsidR="00A26C66" w:rsidRPr="000E720F">
        <w:rPr>
          <w:sz w:val="24"/>
          <w:szCs w:val="24"/>
        </w:rPr>
        <w:t xml:space="preserve">20 </w:t>
      </w:r>
      <w:r w:rsidRPr="000E720F">
        <w:rPr>
          <w:sz w:val="24"/>
          <w:szCs w:val="24"/>
        </w:rPr>
        <w:t xml:space="preserve">году было введено в эксплуатацию </w:t>
      </w:r>
      <w:r w:rsidR="007E4D41">
        <w:rPr>
          <w:sz w:val="24"/>
          <w:szCs w:val="24"/>
        </w:rPr>
        <w:t>2</w:t>
      </w:r>
      <w:r w:rsidRPr="000E720F">
        <w:rPr>
          <w:sz w:val="24"/>
          <w:szCs w:val="24"/>
        </w:rPr>
        <w:t xml:space="preserve"> многоквартирных дома площадь</w:t>
      </w:r>
      <w:r w:rsidR="00036ABA" w:rsidRPr="000E720F">
        <w:rPr>
          <w:sz w:val="24"/>
          <w:szCs w:val="24"/>
        </w:rPr>
        <w:t xml:space="preserve">ю </w:t>
      </w:r>
      <w:r w:rsidR="007E4D41">
        <w:rPr>
          <w:sz w:val="24"/>
          <w:szCs w:val="24"/>
        </w:rPr>
        <w:t>35</w:t>
      </w:r>
      <w:r w:rsidR="00036ABA" w:rsidRPr="000E720F">
        <w:rPr>
          <w:sz w:val="24"/>
          <w:szCs w:val="24"/>
        </w:rPr>
        <w:t xml:space="preserve"> тысяч </w:t>
      </w:r>
      <w:proofErr w:type="spellStart"/>
      <w:proofErr w:type="gramStart"/>
      <w:r w:rsidR="00036ABA" w:rsidRPr="000E720F">
        <w:rPr>
          <w:sz w:val="24"/>
          <w:szCs w:val="24"/>
        </w:rPr>
        <w:t>кв.м</w:t>
      </w:r>
      <w:proofErr w:type="spellEnd"/>
      <w:proofErr w:type="gramEnd"/>
      <w:r w:rsidR="00036ABA" w:rsidRPr="000E720F">
        <w:rPr>
          <w:sz w:val="24"/>
          <w:szCs w:val="24"/>
        </w:rPr>
        <w:t xml:space="preserve"> в микрорайоне</w:t>
      </w:r>
      <w:r w:rsidRPr="000E720F">
        <w:rPr>
          <w:sz w:val="24"/>
          <w:szCs w:val="24"/>
        </w:rPr>
        <w:t xml:space="preserve"> Центральный</w:t>
      </w:r>
      <w:r w:rsidR="007E4D41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январе </w:t>
      </w:r>
      <w:r w:rsidR="007E4D41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21 года введены первые два дома в новом </w:t>
      </w:r>
      <w:r w:rsidR="00D55908" w:rsidRPr="000E720F">
        <w:rPr>
          <w:sz w:val="24"/>
          <w:szCs w:val="24"/>
        </w:rPr>
        <w:t>жилом</w:t>
      </w:r>
      <w:r w:rsidRPr="000E720F">
        <w:rPr>
          <w:sz w:val="24"/>
          <w:szCs w:val="24"/>
        </w:rPr>
        <w:t xml:space="preserve"> комплексе </w:t>
      </w:r>
      <w:r w:rsidR="00865686">
        <w:rPr>
          <w:sz w:val="24"/>
          <w:szCs w:val="24"/>
        </w:rPr>
        <w:t>«</w:t>
      </w:r>
      <w:r w:rsidRPr="000E720F">
        <w:rPr>
          <w:sz w:val="24"/>
          <w:szCs w:val="24"/>
        </w:rPr>
        <w:t>Бригантина</w:t>
      </w:r>
      <w:r w:rsidR="00865686">
        <w:rPr>
          <w:sz w:val="24"/>
          <w:szCs w:val="24"/>
        </w:rPr>
        <w:t>»</w:t>
      </w:r>
      <w:r w:rsidRPr="000E720F">
        <w:rPr>
          <w:sz w:val="24"/>
          <w:szCs w:val="24"/>
        </w:rPr>
        <w:t>, с размещением детского сада и подземной парковк</w:t>
      </w:r>
      <w:r w:rsidR="00850CC9" w:rsidRPr="000E720F">
        <w:rPr>
          <w:sz w:val="24"/>
          <w:szCs w:val="24"/>
        </w:rPr>
        <w:t>и</w:t>
      </w:r>
      <w:r w:rsidRPr="000E720F">
        <w:rPr>
          <w:sz w:val="24"/>
          <w:szCs w:val="24"/>
        </w:rPr>
        <w:t xml:space="preserve">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До </w:t>
      </w:r>
      <w:r w:rsidR="00865686">
        <w:rPr>
          <w:sz w:val="24"/>
          <w:szCs w:val="24"/>
        </w:rPr>
        <w:t>20</w:t>
      </w:r>
      <w:r w:rsidRPr="000E720F">
        <w:rPr>
          <w:sz w:val="24"/>
          <w:szCs w:val="24"/>
        </w:rPr>
        <w:t>23 года планируется завершить строительство еще 9 жилых домов</w:t>
      </w:r>
      <w:r w:rsidR="00865686">
        <w:rPr>
          <w:sz w:val="24"/>
          <w:szCs w:val="24"/>
        </w:rPr>
        <w:t>.</w:t>
      </w:r>
    </w:p>
    <w:p w:rsidR="004D6060" w:rsidRPr="000E720F" w:rsidRDefault="00B73C18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Кроме </w:t>
      </w:r>
      <w:r w:rsidR="004D6060" w:rsidRPr="000E720F">
        <w:rPr>
          <w:sz w:val="24"/>
          <w:szCs w:val="24"/>
        </w:rPr>
        <w:t xml:space="preserve">того, в этом году планируется отремонтировать несколько социальных объектов, находящихся в неприглядном виде. </w:t>
      </w:r>
    </w:p>
    <w:p w:rsidR="004D6060" w:rsidRPr="000E720F" w:rsidRDefault="004D6060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Это з</w:t>
      </w:r>
      <w:r w:rsidR="00850CC9" w:rsidRPr="000E720F">
        <w:rPr>
          <w:sz w:val="24"/>
          <w:szCs w:val="24"/>
        </w:rPr>
        <w:t>дание городского суда, отделение</w:t>
      </w:r>
      <w:r w:rsidRPr="000E720F">
        <w:rPr>
          <w:sz w:val="24"/>
          <w:szCs w:val="24"/>
        </w:rPr>
        <w:t xml:space="preserve"> Почты России по улице Нефтяников. Почта на </w:t>
      </w:r>
      <w:r w:rsidR="00036ABA" w:rsidRPr="000E720F">
        <w:rPr>
          <w:sz w:val="24"/>
          <w:szCs w:val="24"/>
        </w:rPr>
        <w:t>улице</w:t>
      </w:r>
      <w:r w:rsidR="00B73C18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Станционн</w:t>
      </w:r>
      <w:r w:rsidR="00B73C18" w:rsidRPr="000E720F">
        <w:rPr>
          <w:sz w:val="24"/>
          <w:szCs w:val="24"/>
        </w:rPr>
        <w:t>ая</w:t>
      </w:r>
      <w:r w:rsidRPr="000E720F">
        <w:rPr>
          <w:sz w:val="24"/>
          <w:szCs w:val="24"/>
        </w:rPr>
        <w:t xml:space="preserve"> из этого списка уже отремонтирована.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Реновация</w:t>
      </w:r>
      <w:r w:rsidR="00865686">
        <w:rPr>
          <w:sz w:val="24"/>
          <w:szCs w:val="24"/>
        </w:rPr>
        <w:t xml:space="preserve"> в Долгопрудном, о чём говорил Г</w:t>
      </w:r>
      <w:r w:rsidRPr="000E720F">
        <w:rPr>
          <w:sz w:val="24"/>
          <w:szCs w:val="24"/>
        </w:rPr>
        <w:t xml:space="preserve">убернатор </w:t>
      </w:r>
      <w:r w:rsidR="00865686">
        <w:rPr>
          <w:sz w:val="24"/>
          <w:szCs w:val="24"/>
        </w:rPr>
        <w:t xml:space="preserve">Московской области </w:t>
      </w:r>
      <w:r w:rsidRPr="000E720F">
        <w:rPr>
          <w:sz w:val="24"/>
          <w:szCs w:val="24"/>
        </w:rPr>
        <w:t xml:space="preserve">в Обращении, будет осуществляться в соответствии с Порядком комплексного развития территорий в Московской области, через   обсуждения с жителями и по итогам рассматриваться </w:t>
      </w:r>
      <w:proofErr w:type="spellStart"/>
      <w:r w:rsidRPr="000E720F">
        <w:rPr>
          <w:sz w:val="24"/>
          <w:szCs w:val="24"/>
        </w:rPr>
        <w:t>Град</w:t>
      </w:r>
      <w:r w:rsidR="00865686">
        <w:rPr>
          <w:sz w:val="24"/>
          <w:szCs w:val="24"/>
        </w:rPr>
        <w:t>.</w:t>
      </w:r>
      <w:r w:rsidRPr="000E720F">
        <w:rPr>
          <w:sz w:val="24"/>
          <w:szCs w:val="24"/>
        </w:rPr>
        <w:t>советом</w:t>
      </w:r>
      <w:proofErr w:type="spellEnd"/>
      <w:r w:rsidRPr="000E720F">
        <w:rPr>
          <w:sz w:val="24"/>
          <w:szCs w:val="24"/>
        </w:rPr>
        <w:t xml:space="preserve">. </w:t>
      </w:r>
    </w:p>
    <w:p w:rsidR="00546524" w:rsidRPr="000E720F" w:rsidRDefault="00865686" w:rsidP="000E720F">
      <w:pPr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Жилищно-коммунальное хозяйство</w:t>
      </w:r>
      <w:r w:rsidR="00546524" w:rsidRPr="000E720F">
        <w:rPr>
          <w:sz w:val="24"/>
          <w:szCs w:val="24"/>
          <w:lang w:eastAsia="ru-RU"/>
        </w:rPr>
        <w:t xml:space="preserve"> – в высш</w:t>
      </w:r>
      <w:r w:rsidR="003E341B" w:rsidRPr="000E720F">
        <w:rPr>
          <w:sz w:val="24"/>
          <w:szCs w:val="24"/>
          <w:lang w:eastAsia="ru-RU"/>
        </w:rPr>
        <w:t>ей степени чувствительная сфера. И</w:t>
      </w:r>
      <w:r w:rsidR="00546524" w:rsidRPr="000E720F">
        <w:rPr>
          <w:sz w:val="24"/>
          <w:szCs w:val="24"/>
          <w:lang w:eastAsia="ru-RU"/>
        </w:rPr>
        <w:t xml:space="preserve">менно поэтому результативность её работы – это оценка работы исполнительной власти.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ходе </w:t>
      </w:r>
      <w:r w:rsidR="004D6060" w:rsidRPr="000E720F">
        <w:rPr>
          <w:sz w:val="24"/>
          <w:szCs w:val="24"/>
        </w:rPr>
        <w:t>совещания</w:t>
      </w:r>
      <w:r w:rsidRPr="000E720F">
        <w:rPr>
          <w:sz w:val="24"/>
          <w:szCs w:val="24"/>
        </w:rPr>
        <w:t xml:space="preserve"> с Губернатором</w:t>
      </w:r>
      <w:r w:rsidR="00865686">
        <w:rPr>
          <w:sz w:val="24"/>
          <w:szCs w:val="24"/>
        </w:rPr>
        <w:t xml:space="preserve"> Московской области </w:t>
      </w:r>
      <w:r w:rsidRPr="000E720F">
        <w:rPr>
          <w:sz w:val="24"/>
          <w:szCs w:val="24"/>
        </w:rPr>
        <w:t xml:space="preserve">был предложен вариант решения проблемы в обслуживании многоквартирных </w:t>
      </w:r>
      <w:r w:rsidR="00A26C66" w:rsidRPr="000E720F">
        <w:rPr>
          <w:sz w:val="24"/>
          <w:szCs w:val="24"/>
        </w:rPr>
        <w:t>домов компанией</w:t>
      </w:r>
      <w:r w:rsidRPr="000E720F">
        <w:rPr>
          <w:sz w:val="24"/>
          <w:szCs w:val="24"/>
        </w:rPr>
        <w:t xml:space="preserve"> </w:t>
      </w:r>
      <w:r w:rsidR="00865686">
        <w:rPr>
          <w:sz w:val="24"/>
          <w:szCs w:val="24"/>
        </w:rPr>
        <w:t>«</w:t>
      </w:r>
      <w:proofErr w:type="spellStart"/>
      <w:r w:rsidRPr="000E720F">
        <w:rPr>
          <w:sz w:val="24"/>
          <w:szCs w:val="24"/>
        </w:rPr>
        <w:t>ЖилКомСервис</w:t>
      </w:r>
      <w:proofErr w:type="spellEnd"/>
      <w:r w:rsidR="00865686">
        <w:rPr>
          <w:sz w:val="24"/>
          <w:szCs w:val="24"/>
        </w:rPr>
        <w:t>»</w:t>
      </w:r>
      <w:r w:rsidRPr="000E720F">
        <w:rPr>
          <w:sz w:val="24"/>
          <w:szCs w:val="24"/>
        </w:rPr>
        <w:t>. Это создание альтернативы в виде муниципальной управляющей компании. Губернатор поддержал систему действий в отношении управляющих организаций, которые не хотят, либо не могут качественно предоставлять услуги населению.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Важно, чтобы управляющая компания имела </w:t>
      </w:r>
      <w:r w:rsidR="00A26C66" w:rsidRPr="000E720F">
        <w:rPr>
          <w:sz w:val="24"/>
          <w:szCs w:val="24"/>
        </w:rPr>
        <w:t>ресурсы: уборочную</w:t>
      </w:r>
      <w:r w:rsidRPr="000E720F">
        <w:rPr>
          <w:sz w:val="24"/>
          <w:szCs w:val="24"/>
        </w:rPr>
        <w:t xml:space="preserve"> технику, штат дворников, а также желание и намерение нормально работать и быть партнёром администрации в решении общих задач.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 xml:space="preserve">В этом году начнем работы по реконструкции котельной на </w:t>
      </w:r>
      <w:r w:rsidR="003E272B" w:rsidRPr="000E720F">
        <w:rPr>
          <w:sz w:val="24"/>
          <w:szCs w:val="24"/>
        </w:rPr>
        <w:t xml:space="preserve">улице </w:t>
      </w:r>
      <w:r w:rsidR="003E341B" w:rsidRPr="000E720F">
        <w:rPr>
          <w:sz w:val="24"/>
          <w:szCs w:val="24"/>
        </w:rPr>
        <w:t xml:space="preserve">Спортивной </w:t>
      </w:r>
      <w:r w:rsidR="003E272B" w:rsidRPr="000E720F">
        <w:rPr>
          <w:sz w:val="24"/>
          <w:szCs w:val="24"/>
        </w:rPr>
        <w:t>с</w:t>
      </w:r>
      <w:r w:rsidRPr="000E720F">
        <w:rPr>
          <w:sz w:val="24"/>
          <w:szCs w:val="24"/>
        </w:rPr>
        <w:t xml:space="preserve"> заменой устаревшего оборудования на современное, при этом увеличив её мощность.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 первых дней мне стала известна проблема по поводу неприятных </w:t>
      </w:r>
      <w:proofErr w:type="gramStart"/>
      <w:r w:rsidRPr="000E720F">
        <w:rPr>
          <w:sz w:val="24"/>
          <w:szCs w:val="24"/>
        </w:rPr>
        <w:t>запахов  со</w:t>
      </w:r>
      <w:proofErr w:type="gramEnd"/>
      <w:r w:rsidRPr="000E720F">
        <w:rPr>
          <w:sz w:val="24"/>
          <w:szCs w:val="24"/>
        </w:rPr>
        <w:t xml:space="preserve"> стороны коллектора по проспекту </w:t>
      </w:r>
      <w:proofErr w:type="spellStart"/>
      <w:r w:rsidRPr="000E720F">
        <w:rPr>
          <w:sz w:val="24"/>
          <w:szCs w:val="24"/>
        </w:rPr>
        <w:t>Пацаева</w:t>
      </w:r>
      <w:proofErr w:type="spellEnd"/>
      <w:r w:rsidRPr="000E720F">
        <w:rPr>
          <w:sz w:val="24"/>
          <w:szCs w:val="24"/>
        </w:rPr>
        <w:t>, так называемого КНС «Котово». На данный момент выделено 25</w:t>
      </w:r>
      <w:r w:rsidR="00D36DA5">
        <w:rPr>
          <w:sz w:val="24"/>
          <w:szCs w:val="24"/>
        </w:rPr>
        <w:t>,0</w:t>
      </w:r>
      <w:r w:rsidRPr="000E720F">
        <w:rPr>
          <w:sz w:val="24"/>
          <w:szCs w:val="24"/>
        </w:rPr>
        <w:t xml:space="preserve"> млн. руб</w:t>
      </w:r>
      <w:r w:rsidR="00D36DA5">
        <w:rPr>
          <w:sz w:val="24"/>
          <w:szCs w:val="24"/>
        </w:rPr>
        <w:t>лей</w:t>
      </w:r>
      <w:r w:rsidRPr="000E720F">
        <w:rPr>
          <w:sz w:val="24"/>
          <w:szCs w:val="24"/>
        </w:rPr>
        <w:t xml:space="preserve"> на реализацию всего перечня работ по устранению проблемы.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По региональной программе капитального ремонта общего имущества в 20</w:t>
      </w:r>
      <w:r w:rsidR="00D36DA5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 году было отремонтировано 22 дома. В </w:t>
      </w:r>
      <w:r w:rsidR="00D36DA5">
        <w:rPr>
          <w:sz w:val="24"/>
          <w:szCs w:val="24"/>
        </w:rPr>
        <w:t>20</w:t>
      </w:r>
      <w:r w:rsidRPr="000E720F">
        <w:rPr>
          <w:sz w:val="24"/>
          <w:szCs w:val="24"/>
        </w:rPr>
        <w:t>21 году мы планируем отремонтировать еще 24 дома.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связи с пандемией была приостановлена областная программа «Мой подъезд». Но в </w:t>
      </w:r>
      <w:r w:rsidR="003E272B" w:rsidRPr="000E720F">
        <w:rPr>
          <w:sz w:val="24"/>
          <w:szCs w:val="24"/>
        </w:rPr>
        <w:t>текущем</w:t>
      </w:r>
      <w:r w:rsidRPr="000E720F">
        <w:rPr>
          <w:sz w:val="24"/>
          <w:szCs w:val="24"/>
        </w:rPr>
        <w:t xml:space="preserve"> году мы планируем возобновить эту работу и отремонтировать 70 подъездов в 17 домах.</w:t>
      </w:r>
    </w:p>
    <w:p w:rsidR="003E341B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 итогам регионального конкурса «Лучший подъезд Подмосковья» два подъезда </w:t>
      </w:r>
      <w:r w:rsidR="003E341B" w:rsidRPr="000E720F">
        <w:rPr>
          <w:sz w:val="24"/>
          <w:szCs w:val="24"/>
        </w:rPr>
        <w:t>– второй и четвёртый - дома №</w:t>
      </w:r>
      <w:r w:rsidR="00D36DA5">
        <w:rPr>
          <w:sz w:val="24"/>
          <w:szCs w:val="24"/>
        </w:rPr>
        <w:t xml:space="preserve"> </w:t>
      </w:r>
      <w:r w:rsidR="003E341B" w:rsidRPr="000E720F">
        <w:rPr>
          <w:sz w:val="24"/>
          <w:szCs w:val="24"/>
        </w:rPr>
        <w:t xml:space="preserve">7, корпус 5 по проспекту </w:t>
      </w:r>
      <w:proofErr w:type="spellStart"/>
      <w:r w:rsidR="003E341B" w:rsidRPr="000E720F">
        <w:rPr>
          <w:sz w:val="24"/>
          <w:szCs w:val="24"/>
        </w:rPr>
        <w:t>Пацаева</w:t>
      </w:r>
      <w:proofErr w:type="spellEnd"/>
      <w:r w:rsidR="003E341B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вновь признаны </w:t>
      </w:r>
      <w:r w:rsidR="003E341B" w:rsidRPr="000E720F">
        <w:rPr>
          <w:sz w:val="24"/>
          <w:szCs w:val="24"/>
        </w:rPr>
        <w:t xml:space="preserve">лидерами по качеству ремонта и зрительским симпатиям.   </w:t>
      </w:r>
    </w:p>
    <w:p w:rsidR="004D6060" w:rsidRPr="000E720F" w:rsidRDefault="004D6060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За год благоустроено 13 дворовых территорий. На </w:t>
      </w:r>
      <w:r w:rsidR="00D36DA5">
        <w:rPr>
          <w:sz w:val="24"/>
          <w:szCs w:val="24"/>
        </w:rPr>
        <w:t>20</w:t>
      </w:r>
      <w:r w:rsidRPr="000E720F">
        <w:rPr>
          <w:sz w:val="24"/>
          <w:szCs w:val="24"/>
        </w:rPr>
        <w:t>21 год запланировано 15 дворовых территорий.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 поручению </w:t>
      </w:r>
      <w:r w:rsidR="00D36DA5">
        <w:rPr>
          <w:sz w:val="24"/>
          <w:szCs w:val="24"/>
        </w:rPr>
        <w:t>Г</w:t>
      </w:r>
      <w:r w:rsidRPr="000E720F">
        <w:rPr>
          <w:sz w:val="24"/>
          <w:szCs w:val="24"/>
        </w:rPr>
        <w:t xml:space="preserve">убернатора в Московской области стартует программа лояльности по оплате услуг </w:t>
      </w:r>
      <w:r w:rsidR="00D36DA5">
        <w:rPr>
          <w:sz w:val="24"/>
          <w:szCs w:val="24"/>
        </w:rPr>
        <w:t>жилищно-коммунального хозяйства</w:t>
      </w:r>
      <w:r w:rsidRPr="000E720F">
        <w:rPr>
          <w:sz w:val="24"/>
          <w:szCs w:val="24"/>
        </w:rPr>
        <w:t xml:space="preserve"> «Коммунальный бонус». За онлайн-оплату единого платежного документа жители региона смогут получить купон на скидку от 5 до 50% на различные товары и услуги.  </w:t>
      </w:r>
    </w:p>
    <w:p w:rsidR="004D6060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Экология – это целый комплекс направлений и проблем. На первый план в этой сфере выходит проблема полигонов твердых коммунальных отходов.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декабре </w:t>
      </w:r>
      <w:r w:rsidR="00D36DA5">
        <w:rPr>
          <w:sz w:val="24"/>
          <w:szCs w:val="24"/>
        </w:rPr>
        <w:t>20</w:t>
      </w:r>
      <w:r w:rsidRPr="000E720F">
        <w:rPr>
          <w:sz w:val="24"/>
          <w:szCs w:val="24"/>
        </w:rPr>
        <w:t>20 года завершился технический этап рекультивации полигона ТКО «Долгопрудный», который закрыт с 2014 года.</w:t>
      </w:r>
      <w:r w:rsidR="000875B8" w:rsidRPr="000E720F">
        <w:rPr>
          <w:sz w:val="24"/>
          <w:szCs w:val="24"/>
        </w:rPr>
        <w:t xml:space="preserve"> Более 30 лет полигон оказывал негативное воздействие на окружающую среду</w:t>
      </w:r>
      <w:r w:rsidR="00D36DA5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рамках национального проекта «Экология» проделана большая и сложная работа. Наш полигон - один из крупнейших в Подмосковье, за время его работы было накоплено 2,5 м</w:t>
      </w:r>
      <w:r w:rsidR="00D36DA5">
        <w:rPr>
          <w:sz w:val="24"/>
          <w:szCs w:val="24"/>
        </w:rPr>
        <w:t>лн.</w:t>
      </w:r>
      <w:r w:rsidRPr="000E720F">
        <w:rPr>
          <w:sz w:val="24"/>
          <w:szCs w:val="24"/>
        </w:rPr>
        <w:t xml:space="preserve"> кубометров отходов, а площадь рекультивации составляет почти 12 гектаров</w:t>
      </w:r>
      <w:r w:rsidR="00872B68">
        <w:rPr>
          <w:sz w:val="24"/>
          <w:szCs w:val="24"/>
        </w:rPr>
        <w:t>.</w:t>
      </w:r>
    </w:p>
    <w:p w:rsidR="00872B68" w:rsidRDefault="007168F1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ходе рекультивации полигон</w:t>
      </w:r>
      <w:r w:rsidR="00872B68">
        <w:rPr>
          <w:sz w:val="24"/>
          <w:szCs w:val="24"/>
        </w:rPr>
        <w:t>у</w:t>
      </w:r>
      <w:r w:rsidRPr="000E720F">
        <w:rPr>
          <w:sz w:val="24"/>
          <w:szCs w:val="24"/>
        </w:rPr>
        <w:t xml:space="preserve"> придали необходимую форму, накрыли </w:t>
      </w:r>
      <w:proofErr w:type="spellStart"/>
      <w:r w:rsidRPr="000E720F">
        <w:rPr>
          <w:sz w:val="24"/>
          <w:szCs w:val="24"/>
        </w:rPr>
        <w:t>геосинтетическим</w:t>
      </w:r>
      <w:proofErr w:type="spellEnd"/>
      <w:r w:rsidRPr="000E720F">
        <w:rPr>
          <w:sz w:val="24"/>
          <w:szCs w:val="24"/>
        </w:rPr>
        <w:t xml:space="preserve"> покрытием и обнесли </w:t>
      </w:r>
      <w:proofErr w:type="spellStart"/>
      <w:r w:rsidRPr="000E720F">
        <w:rPr>
          <w:sz w:val="24"/>
          <w:szCs w:val="24"/>
        </w:rPr>
        <w:t>армогрунтовой</w:t>
      </w:r>
      <w:proofErr w:type="spellEnd"/>
      <w:r w:rsidRPr="000E720F">
        <w:rPr>
          <w:sz w:val="24"/>
          <w:szCs w:val="24"/>
        </w:rPr>
        <w:t xml:space="preserve"> стеной. Обустроили системы пассивной дегазации из 55 скважин и сбора фильтрата для последующей очистки. </w:t>
      </w:r>
      <w:r w:rsidR="00872B68">
        <w:rPr>
          <w:sz w:val="24"/>
          <w:szCs w:val="24"/>
        </w:rPr>
        <w:t xml:space="preserve"> </w:t>
      </w:r>
    </w:p>
    <w:p w:rsidR="007168F1" w:rsidRPr="000E720F" w:rsidRDefault="007168F1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На последнем этапе полигон отсыпали плодородным грунтом и высадили многолетние растения.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 Значимость этого события трудно переоценить. Улучшились условия, качество жизни </w:t>
      </w:r>
      <w:r w:rsidR="009E468D" w:rsidRPr="000E720F">
        <w:rPr>
          <w:sz w:val="24"/>
          <w:szCs w:val="24"/>
        </w:rPr>
        <w:t>людей</w:t>
      </w:r>
      <w:r w:rsidRPr="000E720F">
        <w:rPr>
          <w:sz w:val="24"/>
          <w:szCs w:val="24"/>
        </w:rPr>
        <w:t xml:space="preserve"> Долгопрудного и близлежащих территорий. </w:t>
      </w:r>
    </w:p>
    <w:p w:rsidR="003B306B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целях повышения культуры раздельного сбора отходов, роста объемов отходов для вторичной переработки регионом запущен проект «</w:t>
      </w:r>
      <w:proofErr w:type="spellStart"/>
      <w:r w:rsidRPr="000E720F">
        <w:rPr>
          <w:sz w:val="24"/>
          <w:szCs w:val="24"/>
        </w:rPr>
        <w:t>Мегабак</w:t>
      </w:r>
      <w:proofErr w:type="spellEnd"/>
      <w:r w:rsidRPr="000E720F">
        <w:rPr>
          <w:sz w:val="24"/>
          <w:szCs w:val="24"/>
        </w:rPr>
        <w:t xml:space="preserve">», который в городе находится на проезде Строителей.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Ещё одним шагом к повышению экологического стандарта на территории станет создание сети эко-пунктов - аппаратов, принимающих алюминиевые банки и пластиковые бутылки.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Долгопрудн</w:t>
      </w:r>
      <w:r w:rsidR="00036ABA" w:rsidRPr="000E720F">
        <w:rPr>
          <w:sz w:val="24"/>
          <w:szCs w:val="24"/>
        </w:rPr>
        <w:t>ом</w:t>
      </w:r>
      <w:r w:rsidRPr="000E720F">
        <w:rPr>
          <w:sz w:val="24"/>
          <w:szCs w:val="24"/>
        </w:rPr>
        <w:t xml:space="preserve"> определены 11 общественных территорий для установки аппаратов в парках и на железнодорожных станциях.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Кроме того, в городе уже установлено 30 </w:t>
      </w:r>
      <w:proofErr w:type="spellStart"/>
      <w:r w:rsidRPr="000E720F">
        <w:rPr>
          <w:sz w:val="24"/>
          <w:szCs w:val="24"/>
        </w:rPr>
        <w:t>экобоксов</w:t>
      </w:r>
      <w:proofErr w:type="spellEnd"/>
      <w:r w:rsidRPr="000E720F">
        <w:rPr>
          <w:sz w:val="24"/>
          <w:szCs w:val="24"/>
        </w:rPr>
        <w:t xml:space="preserve"> для сбора электроламп.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нашем городе развивается общественный проект по </w:t>
      </w:r>
      <w:proofErr w:type="spellStart"/>
      <w:r w:rsidRPr="000E720F">
        <w:rPr>
          <w:sz w:val="24"/>
          <w:szCs w:val="24"/>
        </w:rPr>
        <w:t>экомониторингу</w:t>
      </w:r>
      <w:proofErr w:type="spellEnd"/>
      <w:r w:rsidRPr="000E720F">
        <w:rPr>
          <w:sz w:val="24"/>
          <w:szCs w:val="24"/>
        </w:rPr>
        <w:t>, в рамках которого установлено энтузиастами города за собственный счёт восемь датчиков контроля качества воздуха. Приветствуем эту инициативу и будем её поддерживать</w:t>
      </w:r>
      <w:r w:rsidR="00872B68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У Долгопрудного уникальные стартовые возможности для этого – город молод, компактно расположен, рядом большая вода, много зелени, чистый воздух, прекрасные виды, интересный ландшафт. Всё это даёт широкий простор для воплощения архитектурно-строительных фантазий, нестандартных решений.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После реконструкции существенно изменился облик двух центральных улиц города - Первомайской и Дирижабельной. Новые тротуары, современное освещение, велодорожки, комфортные зоны отдыха, качественное дорожное покрытие - все сделано с учетом пожеланий жителей.</w:t>
      </w:r>
    </w:p>
    <w:p w:rsidR="00036ABA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короткие сроки был реконструирован амфитеатр на Парковой улице - Котовский амфитеатр. Прекрасный вид и локация объекта многие годы </w:t>
      </w:r>
      <w:proofErr w:type="gramStart"/>
      <w:r w:rsidRPr="000E720F">
        <w:rPr>
          <w:sz w:val="24"/>
          <w:szCs w:val="24"/>
        </w:rPr>
        <w:t>находились  в</w:t>
      </w:r>
      <w:proofErr w:type="gramEnd"/>
      <w:r w:rsidRPr="000E720F">
        <w:rPr>
          <w:sz w:val="24"/>
          <w:szCs w:val="24"/>
        </w:rPr>
        <w:t xml:space="preserve"> диссонансе с его плачевным состоянием.  В короткие сроки была реализована большая работа: </w:t>
      </w:r>
      <w:proofErr w:type="gramStart"/>
      <w:r w:rsidRPr="000E720F">
        <w:rPr>
          <w:sz w:val="24"/>
          <w:szCs w:val="24"/>
        </w:rPr>
        <w:t>восстановлены  водная</w:t>
      </w:r>
      <w:proofErr w:type="gramEnd"/>
      <w:r w:rsidRPr="000E720F">
        <w:rPr>
          <w:sz w:val="24"/>
          <w:szCs w:val="24"/>
        </w:rPr>
        <w:t xml:space="preserve"> сцена, ограждения, ступени. Это позволило сделать амфитеатр одной из центральных точек празднования Дня города в 2020 году.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Обращаю внимание, что это только первый этап масштабной реконструкции </w:t>
      </w:r>
      <w:proofErr w:type="spellStart"/>
      <w:r w:rsidRPr="000E720F">
        <w:rPr>
          <w:sz w:val="24"/>
          <w:szCs w:val="24"/>
        </w:rPr>
        <w:t>Юсуповского</w:t>
      </w:r>
      <w:proofErr w:type="spellEnd"/>
      <w:r w:rsidRPr="000E720F">
        <w:rPr>
          <w:sz w:val="24"/>
          <w:szCs w:val="24"/>
        </w:rPr>
        <w:t xml:space="preserve"> сквера. Разработан крупный проект с серьезными инвестициями, и реконструкция продолжится уже в </w:t>
      </w:r>
      <w:r w:rsidR="003E272B" w:rsidRPr="000E720F">
        <w:rPr>
          <w:sz w:val="24"/>
          <w:szCs w:val="24"/>
        </w:rPr>
        <w:t>2021</w:t>
      </w:r>
      <w:r w:rsidR="00746A0C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году.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 xml:space="preserve">Очень надеюсь, что визитной карточкой, символом города станет восьмиметровая скульптура – воплощающая единство двух стихий – воздуха и воды, и посвящённая жителям Долгопрудного. </w:t>
      </w:r>
      <w:r w:rsidR="008F181E" w:rsidRPr="000E720F">
        <w:rPr>
          <w:sz w:val="24"/>
          <w:szCs w:val="24"/>
        </w:rPr>
        <w:t xml:space="preserve">Скульптура будет размещена на проспекте </w:t>
      </w:r>
      <w:proofErr w:type="spellStart"/>
      <w:r w:rsidR="008F181E" w:rsidRPr="000E720F">
        <w:rPr>
          <w:sz w:val="24"/>
          <w:szCs w:val="24"/>
        </w:rPr>
        <w:t>Пацаева</w:t>
      </w:r>
      <w:proofErr w:type="spellEnd"/>
      <w:r w:rsidR="008F181E" w:rsidRPr="000E720F">
        <w:rPr>
          <w:sz w:val="24"/>
          <w:szCs w:val="24"/>
        </w:rPr>
        <w:t>.</w:t>
      </w:r>
    </w:p>
    <w:p w:rsidR="0029691B" w:rsidRPr="000E720F" w:rsidRDefault="0029691B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Наши жители порой сами показывают, что нужно изменить или улучшить в городе. Таким образом у нас появился новый муниципальный проект «Народная тропа». Суть его в том, чтобы создать дорожки на месте проложенных людьми троп.</w:t>
      </w:r>
    </w:p>
    <w:p w:rsidR="008A1E72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этом году мы открыли городскую </w:t>
      </w:r>
      <w:r w:rsidR="00F70F41" w:rsidRPr="000E720F">
        <w:rPr>
          <w:sz w:val="24"/>
          <w:szCs w:val="24"/>
        </w:rPr>
        <w:t>д</w:t>
      </w:r>
      <w:r w:rsidR="00850CC9" w:rsidRPr="000E720F">
        <w:rPr>
          <w:sz w:val="24"/>
          <w:szCs w:val="24"/>
        </w:rPr>
        <w:t>о</w:t>
      </w:r>
      <w:r w:rsidRPr="000E720F">
        <w:rPr>
          <w:sz w:val="24"/>
          <w:szCs w:val="24"/>
        </w:rPr>
        <w:t xml:space="preserve">ску Почёта. Это жест особого уважения Человеку Труда в Долгопрудном.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какой-то мере пробным шагом, демонстрацией </w:t>
      </w:r>
      <w:proofErr w:type="gramStart"/>
      <w:r w:rsidRPr="000E720F">
        <w:rPr>
          <w:sz w:val="24"/>
          <w:szCs w:val="24"/>
        </w:rPr>
        <w:t>нам</w:t>
      </w:r>
      <w:r w:rsidR="00746A0C">
        <w:rPr>
          <w:sz w:val="24"/>
          <w:szCs w:val="24"/>
        </w:rPr>
        <w:t>е</w:t>
      </w:r>
      <w:r w:rsidRPr="000E720F">
        <w:rPr>
          <w:sz w:val="24"/>
          <w:szCs w:val="24"/>
        </w:rPr>
        <w:t>рений  администрации</w:t>
      </w:r>
      <w:proofErr w:type="gramEnd"/>
      <w:r w:rsidRPr="000E720F">
        <w:rPr>
          <w:sz w:val="24"/>
          <w:szCs w:val="24"/>
        </w:rPr>
        <w:t xml:space="preserve"> округа в сфере благоустройства Долгопрудного стала работа по новогоднему украшению.  </w:t>
      </w:r>
    </w:p>
    <w:p w:rsidR="00CD4E67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Были установлены </w:t>
      </w:r>
      <w:r w:rsidR="00D22809" w:rsidRPr="000E720F">
        <w:rPr>
          <w:sz w:val="24"/>
          <w:szCs w:val="24"/>
        </w:rPr>
        <w:t>праздничные</w:t>
      </w:r>
      <w:r w:rsidRPr="000E720F">
        <w:rPr>
          <w:sz w:val="24"/>
          <w:szCs w:val="24"/>
        </w:rPr>
        <w:t xml:space="preserve"> инстал</w:t>
      </w:r>
      <w:r w:rsidR="00D22809" w:rsidRPr="000E720F">
        <w:rPr>
          <w:sz w:val="24"/>
          <w:szCs w:val="24"/>
        </w:rPr>
        <w:t>л</w:t>
      </w:r>
      <w:r w:rsidRPr="000E720F">
        <w:rPr>
          <w:sz w:val="24"/>
          <w:szCs w:val="24"/>
        </w:rPr>
        <w:t xml:space="preserve">яции, во всех парках появились </w:t>
      </w:r>
      <w:r w:rsidR="00D22809" w:rsidRPr="000E720F">
        <w:rPr>
          <w:sz w:val="24"/>
          <w:szCs w:val="24"/>
        </w:rPr>
        <w:t xml:space="preserve">украшенные </w:t>
      </w:r>
      <w:r w:rsidRPr="000E720F">
        <w:rPr>
          <w:sz w:val="24"/>
          <w:szCs w:val="24"/>
        </w:rPr>
        <w:t xml:space="preserve">елки, преобразилась центральная площадь </w:t>
      </w:r>
      <w:proofErr w:type="spellStart"/>
      <w:r w:rsidRPr="000E720F">
        <w:rPr>
          <w:sz w:val="24"/>
          <w:szCs w:val="24"/>
        </w:rPr>
        <w:t>Собина</w:t>
      </w:r>
      <w:proofErr w:type="spellEnd"/>
      <w:r w:rsidRPr="000E720F">
        <w:rPr>
          <w:sz w:val="24"/>
          <w:szCs w:val="24"/>
        </w:rPr>
        <w:t xml:space="preserve">, </w:t>
      </w:r>
      <w:r w:rsidR="00D22809" w:rsidRPr="000E720F">
        <w:rPr>
          <w:sz w:val="24"/>
          <w:szCs w:val="24"/>
        </w:rPr>
        <w:t>засверкала</w:t>
      </w:r>
      <w:r w:rsidRPr="000E720F">
        <w:rPr>
          <w:sz w:val="24"/>
          <w:szCs w:val="24"/>
        </w:rPr>
        <w:t xml:space="preserve"> новогодняя иллюминация</w:t>
      </w:r>
      <w:r w:rsidR="00887882" w:rsidRPr="000E720F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Подтверждением правильности выбранного курса стали результаты Индекса качества городской среды за 2020 год, </w:t>
      </w:r>
      <w:proofErr w:type="gramStart"/>
      <w:r w:rsidRPr="000E720F">
        <w:rPr>
          <w:sz w:val="24"/>
          <w:szCs w:val="24"/>
        </w:rPr>
        <w:t>опубликованные  Минстроем</w:t>
      </w:r>
      <w:proofErr w:type="gramEnd"/>
      <w:r w:rsidRPr="000E720F">
        <w:rPr>
          <w:sz w:val="24"/>
          <w:szCs w:val="24"/>
        </w:rPr>
        <w:t xml:space="preserve"> России.  </w:t>
      </w:r>
    </w:p>
    <w:p w:rsidR="008A1E72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этом престижном рейтинге Долгопрудный занял восьмую строчку, улучшив прошлогодний показатель на два балла. </w:t>
      </w:r>
    </w:p>
    <w:p w:rsidR="001757E3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Профицит бюджета, который обеспечивается мощным производственным комплексом, реализуется по целому ряду программ. Одна из них – это поддержка </w:t>
      </w:r>
      <w:r w:rsidR="001757E3" w:rsidRPr="000E720F">
        <w:rPr>
          <w:sz w:val="24"/>
          <w:szCs w:val="24"/>
        </w:rPr>
        <w:t xml:space="preserve">семьи.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 </w:t>
      </w:r>
      <w:r w:rsidR="00746A0C">
        <w:rPr>
          <w:sz w:val="24"/>
          <w:szCs w:val="24"/>
        </w:rPr>
        <w:t xml:space="preserve">пять </w:t>
      </w:r>
      <w:r w:rsidRPr="000E720F">
        <w:rPr>
          <w:sz w:val="24"/>
          <w:szCs w:val="24"/>
        </w:rPr>
        <w:t>тыс</w:t>
      </w:r>
      <w:r w:rsidR="00746A0C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рублей округ выплачивает семье при рождении третьего ребёнка, </w:t>
      </w:r>
      <w:r w:rsidR="00746A0C">
        <w:rPr>
          <w:sz w:val="24"/>
          <w:szCs w:val="24"/>
        </w:rPr>
        <w:t>десять</w:t>
      </w:r>
      <w:r w:rsidRPr="000E720F">
        <w:rPr>
          <w:sz w:val="24"/>
          <w:szCs w:val="24"/>
        </w:rPr>
        <w:t xml:space="preserve"> тысяч </w:t>
      </w:r>
      <w:r w:rsidR="00D22809" w:rsidRPr="000E720F">
        <w:rPr>
          <w:sz w:val="24"/>
          <w:szCs w:val="24"/>
        </w:rPr>
        <w:t xml:space="preserve">- </w:t>
      </w:r>
      <w:r w:rsidRPr="000E720F">
        <w:rPr>
          <w:sz w:val="24"/>
          <w:szCs w:val="24"/>
        </w:rPr>
        <w:t xml:space="preserve">при рождении четвёртого, </w:t>
      </w:r>
      <w:r w:rsidR="00746A0C">
        <w:rPr>
          <w:sz w:val="24"/>
          <w:szCs w:val="24"/>
        </w:rPr>
        <w:t>пятнадцать</w:t>
      </w:r>
      <w:r w:rsidRPr="000E720F">
        <w:rPr>
          <w:sz w:val="24"/>
          <w:szCs w:val="24"/>
        </w:rPr>
        <w:t xml:space="preserve"> тысяч</w:t>
      </w:r>
      <w:r w:rsidR="00D22809" w:rsidRPr="000E720F">
        <w:rPr>
          <w:sz w:val="24"/>
          <w:szCs w:val="24"/>
        </w:rPr>
        <w:t xml:space="preserve"> - </w:t>
      </w:r>
      <w:r w:rsidRPr="000E720F">
        <w:rPr>
          <w:sz w:val="24"/>
          <w:szCs w:val="24"/>
        </w:rPr>
        <w:t xml:space="preserve"> при рождении пятого и последующих детей. Всего за четыре года такие выплаты </w:t>
      </w:r>
      <w:proofErr w:type="gramStart"/>
      <w:r w:rsidRPr="000E720F">
        <w:rPr>
          <w:sz w:val="24"/>
          <w:szCs w:val="24"/>
        </w:rPr>
        <w:t>получили  196</w:t>
      </w:r>
      <w:proofErr w:type="gramEnd"/>
      <w:r w:rsidRPr="000E720F">
        <w:rPr>
          <w:sz w:val="24"/>
          <w:szCs w:val="24"/>
        </w:rPr>
        <w:t xml:space="preserve"> семей, в том числе в 20</w:t>
      </w:r>
      <w:r w:rsidR="00746A0C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 году </w:t>
      </w:r>
      <w:r w:rsidR="00D22809" w:rsidRPr="000E720F">
        <w:rPr>
          <w:sz w:val="24"/>
          <w:szCs w:val="24"/>
        </w:rPr>
        <w:t xml:space="preserve">- </w:t>
      </w:r>
      <w:r w:rsidRPr="000E720F">
        <w:rPr>
          <w:sz w:val="24"/>
          <w:szCs w:val="24"/>
        </w:rPr>
        <w:t xml:space="preserve">30.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соответствии с программой «Жилище» в 20</w:t>
      </w:r>
      <w:r w:rsidR="008A1E72" w:rsidRPr="000E720F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 году ключи от квартир получили четверо детей – сир</w:t>
      </w:r>
      <w:r w:rsidR="00B34EEC" w:rsidRPr="000E720F">
        <w:rPr>
          <w:sz w:val="24"/>
          <w:szCs w:val="24"/>
        </w:rPr>
        <w:t>о</w:t>
      </w:r>
      <w:r w:rsidRPr="000E720F">
        <w:rPr>
          <w:sz w:val="24"/>
          <w:szCs w:val="24"/>
        </w:rPr>
        <w:t xml:space="preserve">т.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Жилищные условия улучшили </w:t>
      </w:r>
      <w:r w:rsidR="00267D1E">
        <w:rPr>
          <w:sz w:val="24"/>
          <w:szCs w:val="24"/>
        </w:rPr>
        <w:t>6</w:t>
      </w:r>
      <w:r w:rsidRPr="000E720F">
        <w:rPr>
          <w:sz w:val="24"/>
          <w:szCs w:val="24"/>
        </w:rPr>
        <w:t xml:space="preserve"> молодых семей, в том числе </w:t>
      </w:r>
      <w:r w:rsidR="00267D1E">
        <w:rPr>
          <w:sz w:val="24"/>
          <w:szCs w:val="24"/>
        </w:rPr>
        <w:t>2</w:t>
      </w:r>
      <w:r w:rsidRPr="000E720F">
        <w:rPr>
          <w:sz w:val="24"/>
          <w:szCs w:val="24"/>
        </w:rPr>
        <w:t xml:space="preserve"> многодетные. </w:t>
      </w:r>
    </w:p>
    <w:p w:rsidR="00042D35" w:rsidRPr="000E720F" w:rsidRDefault="00042D3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прошедшем году был реализован большой объём работ по укреплению материальной базы, оснащению оборудованием, повышению доступности и качества медицинской помощи. </w:t>
      </w:r>
    </w:p>
    <w:p w:rsidR="00042D35" w:rsidRPr="000E720F" w:rsidRDefault="00042D3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 программам Министерства здравоохранения региона больница получила более двухсот единиц нового медоборудования, в том числе: аппараты ИВЛ, УЗИ, </w:t>
      </w:r>
      <w:r w:rsidRPr="000E720F">
        <w:rPr>
          <w:sz w:val="24"/>
          <w:szCs w:val="24"/>
        </w:rPr>
        <w:lastRenderedPageBreak/>
        <w:t xml:space="preserve">ЭКГ, мониторы пациента; оборудование для </w:t>
      </w:r>
      <w:r w:rsidR="005F67C4" w:rsidRPr="000E720F">
        <w:rPr>
          <w:sz w:val="24"/>
          <w:szCs w:val="24"/>
        </w:rPr>
        <w:t>восстановления</w:t>
      </w:r>
      <w:r w:rsidRPr="000E720F">
        <w:rPr>
          <w:sz w:val="24"/>
          <w:szCs w:val="24"/>
        </w:rPr>
        <w:t xml:space="preserve"> больных с острыми нарушениями мозгового кровообращения</w:t>
      </w:r>
      <w:r w:rsidR="00887882" w:rsidRPr="000E720F">
        <w:rPr>
          <w:sz w:val="24"/>
          <w:szCs w:val="24"/>
        </w:rPr>
        <w:t xml:space="preserve"> и</w:t>
      </w:r>
      <w:r w:rsidRPr="000E720F">
        <w:rPr>
          <w:sz w:val="24"/>
          <w:szCs w:val="24"/>
        </w:rPr>
        <w:t xml:space="preserve"> пять легковых автомобилей.</w:t>
      </w:r>
    </w:p>
    <w:p w:rsidR="00042D35" w:rsidRPr="000E720F" w:rsidRDefault="00042D3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</w:t>
      </w:r>
      <w:r w:rsidR="00267D1E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20 году было создано второе хирургическое отделение на 28 коек, на базе которого организован </w:t>
      </w:r>
      <w:r w:rsidR="00267D1E">
        <w:rPr>
          <w:sz w:val="24"/>
          <w:szCs w:val="24"/>
        </w:rPr>
        <w:t>«</w:t>
      </w:r>
      <w:r w:rsidRPr="000E720F">
        <w:rPr>
          <w:sz w:val="24"/>
          <w:szCs w:val="24"/>
        </w:rPr>
        <w:t>Центр спасения конечности</w:t>
      </w:r>
      <w:r w:rsidR="00267D1E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. В центре проводится комплексное лечение, в котором принимает участие команда врачей разных специальностей.  Создание регионального Центра позволяет улучшить результаты лечения пациентов с тяжёлыми поражениями конечностей во всем регионе. </w:t>
      </w:r>
    </w:p>
    <w:p w:rsidR="00042D35" w:rsidRPr="000E720F" w:rsidRDefault="00042D3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 Ведется проектирование поликлиники и формирование земельного участка на проспекте Ракетостроителей. Это будет бюджетная поликлиника смешанного типа на 420 посещений в смену.</w:t>
      </w:r>
    </w:p>
    <w:p w:rsidR="00042D35" w:rsidRPr="000E720F" w:rsidRDefault="00042D3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Для привлечения специалистов реализуется ряд мер, в числе которых единовременные выплаты участковым врачам, компенсация расходов на услуги </w:t>
      </w:r>
      <w:r w:rsidR="00267D1E">
        <w:rPr>
          <w:sz w:val="24"/>
          <w:szCs w:val="24"/>
        </w:rPr>
        <w:t>жилищно-коммунального хозяйства</w:t>
      </w:r>
      <w:r w:rsidRPr="000E720F">
        <w:rPr>
          <w:sz w:val="24"/>
          <w:szCs w:val="24"/>
        </w:rPr>
        <w:t xml:space="preserve">, транспорт, арендную плату за жилое помещение, выплаты медицинским работникам, оказывающим помощь пациентам в период повышенной готовности. Общий объём выплат составил более </w:t>
      </w:r>
      <w:r w:rsidR="00267D1E">
        <w:rPr>
          <w:sz w:val="24"/>
          <w:szCs w:val="24"/>
        </w:rPr>
        <w:t>5,5</w:t>
      </w:r>
      <w:r w:rsidR="00CD482E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млн. рублей</w:t>
      </w:r>
      <w:r w:rsidR="00267D1E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042D35" w:rsidRPr="000E720F" w:rsidRDefault="00042D35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Предоставлены жилые помещения 46 медицинским работникам, в том числе </w:t>
      </w:r>
      <w:r w:rsidR="00267D1E">
        <w:rPr>
          <w:sz w:val="24"/>
          <w:szCs w:val="24"/>
        </w:rPr>
        <w:t>6</w:t>
      </w:r>
      <w:r w:rsidRPr="000E720F">
        <w:rPr>
          <w:sz w:val="24"/>
          <w:szCs w:val="24"/>
        </w:rPr>
        <w:t xml:space="preserve"> медработникам первичного звена и узкого профиля. </w:t>
      </w:r>
    </w:p>
    <w:p w:rsidR="00EF0E0B" w:rsidRPr="000E720F" w:rsidRDefault="00EF0E0B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Сейчас на первый план выходит вакцинация от </w:t>
      </w:r>
      <w:proofErr w:type="spellStart"/>
      <w:r w:rsidRPr="000E720F">
        <w:rPr>
          <w:sz w:val="24"/>
          <w:szCs w:val="24"/>
        </w:rPr>
        <w:t>коронавируса</w:t>
      </w:r>
      <w:proofErr w:type="spellEnd"/>
      <w:r w:rsidRPr="000E720F">
        <w:rPr>
          <w:sz w:val="24"/>
          <w:szCs w:val="24"/>
        </w:rPr>
        <w:t xml:space="preserve">. В приоритетном порядке привились жители, находящиеся в группе риска – это медицинские работники, специалисты социальной сферы, </w:t>
      </w:r>
      <w:r w:rsidR="00267D1E">
        <w:rPr>
          <w:sz w:val="24"/>
          <w:szCs w:val="24"/>
        </w:rPr>
        <w:t>жилищно-коммунального хозяйства</w:t>
      </w:r>
      <w:r w:rsidRPr="000E720F">
        <w:rPr>
          <w:sz w:val="24"/>
          <w:szCs w:val="24"/>
        </w:rPr>
        <w:t xml:space="preserve">, сотрудники </w:t>
      </w:r>
      <w:r w:rsidR="00267D1E">
        <w:rPr>
          <w:sz w:val="24"/>
          <w:szCs w:val="24"/>
        </w:rPr>
        <w:t>«</w:t>
      </w:r>
      <w:r w:rsidRPr="000E720F">
        <w:rPr>
          <w:sz w:val="24"/>
          <w:szCs w:val="24"/>
        </w:rPr>
        <w:t>МФЦ</w:t>
      </w:r>
      <w:r w:rsidR="00267D1E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, водители общественного транспорта и сотрудники полиции. </w:t>
      </w:r>
    </w:p>
    <w:p w:rsidR="00EF0E0B" w:rsidRPr="000E720F" w:rsidRDefault="00EF0E0B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Сейчас продолжается вакцинация для всех жителей города. Работают выездные бригады для вакцинации на предприятиях и организациях </w:t>
      </w:r>
      <w:r w:rsidR="005F67C4" w:rsidRPr="000E720F">
        <w:rPr>
          <w:sz w:val="24"/>
          <w:szCs w:val="24"/>
        </w:rPr>
        <w:t>округа</w:t>
      </w:r>
      <w:r w:rsidRPr="000E720F">
        <w:rPr>
          <w:sz w:val="24"/>
          <w:szCs w:val="24"/>
        </w:rPr>
        <w:t xml:space="preserve">. </w:t>
      </w:r>
    </w:p>
    <w:p w:rsidR="00546524" w:rsidRPr="000E720F" w:rsidRDefault="00850CC9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П</w:t>
      </w:r>
      <w:r w:rsidR="00546524" w:rsidRPr="000E720F">
        <w:rPr>
          <w:sz w:val="24"/>
          <w:szCs w:val="24"/>
        </w:rPr>
        <w:t>еред системой образования Долгопрудного стоят очевидные задачи -  высокое качество об</w:t>
      </w:r>
      <w:r w:rsidR="00CD482E" w:rsidRPr="000E720F">
        <w:rPr>
          <w:sz w:val="24"/>
          <w:szCs w:val="24"/>
        </w:rPr>
        <w:t>учения</w:t>
      </w:r>
      <w:r w:rsidR="00546524" w:rsidRPr="000E720F">
        <w:rPr>
          <w:sz w:val="24"/>
          <w:szCs w:val="24"/>
        </w:rPr>
        <w:t xml:space="preserve"> и воспитания, что обеспечивается в рамках федерального проекта «Современная школа».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рейтинг лучших вошли </w:t>
      </w:r>
      <w:r w:rsidR="008A1E72" w:rsidRPr="000E720F">
        <w:rPr>
          <w:sz w:val="24"/>
          <w:szCs w:val="24"/>
        </w:rPr>
        <w:t>восемь</w:t>
      </w:r>
      <w:r w:rsidRPr="000E720F">
        <w:rPr>
          <w:sz w:val="24"/>
          <w:szCs w:val="24"/>
        </w:rPr>
        <w:t xml:space="preserve"> образовательных учреждений округа.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Наивысший балл при сдаче единого государственного экзамена получили 43 выпускника, </w:t>
      </w:r>
      <w:r w:rsidR="00CD482E" w:rsidRPr="000E720F">
        <w:rPr>
          <w:sz w:val="24"/>
          <w:szCs w:val="24"/>
        </w:rPr>
        <w:t>трое -</w:t>
      </w:r>
      <w:r w:rsidRPr="000E720F">
        <w:rPr>
          <w:sz w:val="24"/>
          <w:szCs w:val="24"/>
        </w:rPr>
        <w:t xml:space="preserve"> наивысший результат по двум предметам.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28 учащихся школ получили стипендию Губернатора Московской области за особые заслуги в области образования, культуры и спорта.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77 учеников стали обладателями стипендии Губернатора Московской области как победители и призеры регионального этапа всероссийской олимпиады школьников</w:t>
      </w:r>
      <w:r w:rsidR="00E76412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22 учащихся за отличную учёбу получили стипендии главы городского округа Долгопрудный.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Всегда успешна для округа Всероссийская олимпиада школьников. Талантливые дети становятся победителями и призёрами сразу по нескольким предметам.  </w:t>
      </w:r>
    </w:p>
    <w:p w:rsidR="00477FA8" w:rsidRPr="000E720F" w:rsidRDefault="00477FA8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текущем году нам уже есть чем гордиться. 31 победитель и 106 </w:t>
      </w:r>
      <w:proofErr w:type="gramStart"/>
      <w:r w:rsidRPr="000E720F">
        <w:rPr>
          <w:sz w:val="24"/>
          <w:szCs w:val="24"/>
        </w:rPr>
        <w:t>призёров  регионального</w:t>
      </w:r>
      <w:proofErr w:type="gramEnd"/>
      <w:r w:rsidRPr="000E720F">
        <w:rPr>
          <w:sz w:val="24"/>
          <w:szCs w:val="24"/>
        </w:rPr>
        <w:t xml:space="preserve"> этапа Всероссийской олимпиады.</w:t>
      </w:r>
    </w:p>
    <w:p w:rsidR="00477FA8" w:rsidRPr="000E720F" w:rsidRDefault="00477FA8" w:rsidP="000E720F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0E720F">
        <w:rPr>
          <w:sz w:val="24"/>
          <w:szCs w:val="24"/>
        </w:rPr>
        <w:t xml:space="preserve">Школьники из Долгопрудного внесли весомый вклад в копилку побед Московской области по результатам заключительного этапа. 57 дипломов получили наши ребята: ученики </w:t>
      </w:r>
      <w:r w:rsidR="00E76412">
        <w:rPr>
          <w:sz w:val="24"/>
          <w:szCs w:val="24"/>
        </w:rPr>
        <w:t>«</w:t>
      </w:r>
      <w:r w:rsidRPr="000E720F">
        <w:rPr>
          <w:sz w:val="24"/>
          <w:szCs w:val="24"/>
        </w:rPr>
        <w:t>Физтех-лицея</w:t>
      </w:r>
      <w:r w:rsidR="00E76412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 имени </w:t>
      </w:r>
      <w:proofErr w:type="spellStart"/>
      <w:r w:rsidRPr="000E720F">
        <w:rPr>
          <w:sz w:val="24"/>
          <w:szCs w:val="24"/>
        </w:rPr>
        <w:t>Капицы</w:t>
      </w:r>
      <w:proofErr w:type="spellEnd"/>
      <w:r w:rsidRPr="000E720F">
        <w:rPr>
          <w:sz w:val="24"/>
          <w:szCs w:val="24"/>
        </w:rPr>
        <w:t>, физико-математического лицея №</w:t>
      </w:r>
      <w:r w:rsidR="00D83326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5 и </w:t>
      </w:r>
      <w:proofErr w:type="spellStart"/>
      <w:r w:rsidRPr="000E720F">
        <w:rPr>
          <w:sz w:val="24"/>
          <w:szCs w:val="24"/>
        </w:rPr>
        <w:t>Долгопрудненской</w:t>
      </w:r>
      <w:proofErr w:type="spellEnd"/>
      <w:r w:rsidRPr="000E720F">
        <w:rPr>
          <w:sz w:val="24"/>
          <w:szCs w:val="24"/>
        </w:rPr>
        <w:t xml:space="preserve"> гимназии</w:t>
      </w:r>
      <w:r w:rsidR="002E440F" w:rsidRPr="000E720F">
        <w:rPr>
          <w:sz w:val="24"/>
          <w:szCs w:val="24"/>
        </w:rPr>
        <w:t xml:space="preserve"> -</w:t>
      </w:r>
      <w:r w:rsidRPr="000E720F">
        <w:rPr>
          <w:sz w:val="24"/>
          <w:szCs w:val="24"/>
        </w:rPr>
        <w:t xml:space="preserve"> завоевали </w:t>
      </w:r>
      <w:r w:rsidRPr="000E720F">
        <w:rPr>
          <w:color w:val="000000" w:themeColor="text1"/>
          <w:sz w:val="24"/>
          <w:szCs w:val="24"/>
        </w:rPr>
        <w:t>47 призовых и 10 победных дипломов.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Выпускница 11 класса «Физтех-лицея» </w:t>
      </w:r>
      <w:r w:rsidR="00E76412">
        <w:rPr>
          <w:sz w:val="24"/>
          <w:szCs w:val="24"/>
        </w:rPr>
        <w:t xml:space="preserve">имени </w:t>
      </w:r>
      <w:proofErr w:type="spellStart"/>
      <w:r w:rsidRPr="000E720F">
        <w:rPr>
          <w:sz w:val="24"/>
          <w:szCs w:val="24"/>
        </w:rPr>
        <w:t>Капицы</w:t>
      </w:r>
      <w:proofErr w:type="spellEnd"/>
      <w:r w:rsidRPr="000E720F">
        <w:rPr>
          <w:sz w:val="24"/>
          <w:szCs w:val="24"/>
        </w:rPr>
        <w:t xml:space="preserve"> - Алиса Бугрова в составе сборной страны завоевала золотую медаль – одну из пяти для России - на Европейской олимпиаде по физике в 20</w:t>
      </w:r>
      <w:r w:rsidR="008F181E" w:rsidRPr="000E720F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 году</w:t>
      </w:r>
      <w:r w:rsidR="00D83326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 </w:t>
      </w:r>
    </w:p>
    <w:p w:rsidR="00823B50" w:rsidRPr="000E720F" w:rsidRDefault="00823B50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том числе и эти блистательные победы учащихся и их наставников ставят перед исполнительной властью округа столь же очевидные задачи – создать благоприятные условия для эффективной работы системы образования, укрепить материально-техническую базу.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системе дошкольного образования в 2020 году проведен капитальный ремонт двух зданий детского сада №</w:t>
      </w:r>
      <w:r w:rsidR="001B0961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5, заканчивается строительство детского сада на шесть групп в </w:t>
      </w:r>
      <w:r w:rsidR="005F5B3F" w:rsidRPr="000E720F">
        <w:rPr>
          <w:sz w:val="24"/>
          <w:szCs w:val="24"/>
        </w:rPr>
        <w:t>микрорайоне</w:t>
      </w:r>
      <w:r w:rsidRPr="000E720F">
        <w:rPr>
          <w:sz w:val="24"/>
          <w:szCs w:val="24"/>
        </w:rPr>
        <w:t xml:space="preserve"> Центральный. Ввод в эксплуатацию планируется во втором полугодие </w:t>
      </w:r>
      <w:r w:rsidR="008F181E" w:rsidRPr="000E720F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21 года.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Уже введен </w:t>
      </w:r>
      <w:r w:rsidR="001B0961">
        <w:rPr>
          <w:sz w:val="24"/>
          <w:szCs w:val="24"/>
        </w:rPr>
        <w:t xml:space="preserve">в эксплуатацию </w:t>
      </w:r>
      <w:r w:rsidRPr="000E720F">
        <w:rPr>
          <w:sz w:val="24"/>
          <w:szCs w:val="24"/>
        </w:rPr>
        <w:t xml:space="preserve">детский сад на 165 мест в </w:t>
      </w:r>
      <w:r w:rsidR="005F5B3F" w:rsidRPr="000E720F">
        <w:rPr>
          <w:sz w:val="24"/>
          <w:szCs w:val="24"/>
        </w:rPr>
        <w:t>жилом комплексе</w:t>
      </w:r>
      <w:r w:rsidRPr="000E720F">
        <w:rPr>
          <w:sz w:val="24"/>
          <w:szCs w:val="24"/>
        </w:rPr>
        <w:t xml:space="preserve"> </w:t>
      </w:r>
      <w:r w:rsidR="001B0961">
        <w:rPr>
          <w:sz w:val="24"/>
          <w:szCs w:val="24"/>
        </w:rPr>
        <w:t>«</w:t>
      </w:r>
      <w:r w:rsidRPr="000E720F">
        <w:rPr>
          <w:sz w:val="24"/>
          <w:szCs w:val="24"/>
        </w:rPr>
        <w:t>Бригантина</w:t>
      </w:r>
      <w:r w:rsidR="001B0961">
        <w:rPr>
          <w:sz w:val="24"/>
          <w:szCs w:val="24"/>
        </w:rPr>
        <w:t>»</w:t>
      </w:r>
      <w:r w:rsidRPr="000E720F">
        <w:rPr>
          <w:sz w:val="24"/>
          <w:szCs w:val="24"/>
        </w:rPr>
        <w:t>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</w:t>
      </w:r>
      <w:r w:rsidR="001B0961">
        <w:rPr>
          <w:sz w:val="24"/>
          <w:szCs w:val="24"/>
        </w:rPr>
        <w:t>20</w:t>
      </w:r>
      <w:r w:rsidRPr="000E720F">
        <w:rPr>
          <w:sz w:val="24"/>
          <w:szCs w:val="24"/>
        </w:rPr>
        <w:t>20 году после капитального ремонта введено в эксплуатацию здание школы №</w:t>
      </w:r>
      <w:r w:rsidR="001B0961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1.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Завершено </w:t>
      </w:r>
      <w:r w:rsidR="008F181E" w:rsidRPr="000E720F">
        <w:rPr>
          <w:sz w:val="24"/>
          <w:szCs w:val="24"/>
        </w:rPr>
        <w:t>с</w:t>
      </w:r>
      <w:r w:rsidRPr="000E720F">
        <w:rPr>
          <w:sz w:val="24"/>
          <w:szCs w:val="24"/>
        </w:rPr>
        <w:t>троительство пристройки к школе №</w:t>
      </w:r>
      <w:r w:rsidR="001B0961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4, в которой расположены столовая и актовый зал.</w:t>
      </w:r>
    </w:p>
    <w:p w:rsidR="00823B50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Кроме того, на создание новых мест для детей от </w:t>
      </w:r>
      <w:r w:rsidR="001B0961">
        <w:rPr>
          <w:sz w:val="24"/>
          <w:szCs w:val="24"/>
        </w:rPr>
        <w:t>1,5</w:t>
      </w:r>
      <w:r w:rsidRPr="000E720F">
        <w:rPr>
          <w:sz w:val="24"/>
          <w:szCs w:val="24"/>
        </w:rPr>
        <w:t xml:space="preserve"> до 7 лет в </w:t>
      </w:r>
      <w:r w:rsidR="005F5B3F" w:rsidRPr="000E720F">
        <w:rPr>
          <w:sz w:val="24"/>
          <w:szCs w:val="24"/>
        </w:rPr>
        <w:t>микрорайонах</w:t>
      </w:r>
      <w:r w:rsidRPr="000E720F">
        <w:rPr>
          <w:sz w:val="24"/>
          <w:szCs w:val="24"/>
        </w:rPr>
        <w:t xml:space="preserve"> </w:t>
      </w:r>
      <w:r w:rsidR="00C809E7">
        <w:rPr>
          <w:sz w:val="24"/>
          <w:szCs w:val="24"/>
        </w:rPr>
        <w:t>«</w:t>
      </w:r>
      <w:r w:rsidRPr="000E720F">
        <w:rPr>
          <w:sz w:val="24"/>
          <w:szCs w:val="24"/>
        </w:rPr>
        <w:t>Новые Водники</w:t>
      </w:r>
      <w:r w:rsidR="00C809E7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 и </w:t>
      </w:r>
      <w:r w:rsidR="00C809E7">
        <w:rPr>
          <w:sz w:val="24"/>
          <w:szCs w:val="24"/>
        </w:rPr>
        <w:t>«</w:t>
      </w:r>
      <w:r w:rsidRPr="000E720F">
        <w:rPr>
          <w:sz w:val="24"/>
          <w:szCs w:val="24"/>
        </w:rPr>
        <w:t>Хлебниково</w:t>
      </w:r>
      <w:r w:rsidR="00C809E7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 выделено </w:t>
      </w:r>
      <w:r w:rsidR="00F70F41" w:rsidRPr="000E720F">
        <w:rPr>
          <w:sz w:val="24"/>
          <w:szCs w:val="24"/>
        </w:rPr>
        <w:t xml:space="preserve">более </w:t>
      </w:r>
      <w:r w:rsidR="00C809E7">
        <w:rPr>
          <w:sz w:val="24"/>
          <w:szCs w:val="24"/>
        </w:rPr>
        <w:t>45,0</w:t>
      </w:r>
      <w:r w:rsidRPr="000E720F">
        <w:rPr>
          <w:sz w:val="24"/>
          <w:szCs w:val="24"/>
        </w:rPr>
        <w:t xml:space="preserve"> млн. рублей, из них </w:t>
      </w:r>
      <w:r w:rsidR="00C809E7">
        <w:rPr>
          <w:sz w:val="24"/>
          <w:szCs w:val="24"/>
        </w:rPr>
        <w:t xml:space="preserve">18,5 </w:t>
      </w:r>
      <w:r w:rsidR="00F70F41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 xml:space="preserve"> млн. рублей – областная субсидия, 1</w:t>
      </w:r>
      <w:r w:rsidR="00F70F41" w:rsidRPr="000E720F">
        <w:rPr>
          <w:sz w:val="24"/>
          <w:szCs w:val="24"/>
        </w:rPr>
        <w:t xml:space="preserve"> млн</w:t>
      </w:r>
      <w:r w:rsidR="00C809E7">
        <w:rPr>
          <w:sz w:val="24"/>
          <w:szCs w:val="24"/>
        </w:rPr>
        <w:t>.</w:t>
      </w:r>
      <w:r w:rsidR="00F70F41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8</w:t>
      </w:r>
      <w:r w:rsidR="00F70F41" w:rsidRPr="000E720F">
        <w:rPr>
          <w:sz w:val="24"/>
          <w:szCs w:val="24"/>
        </w:rPr>
        <w:t>00 тыс</w:t>
      </w:r>
      <w:r w:rsidR="00C809E7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рублей – федеральная.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Готов проект пристройки на 300 мест к школе №</w:t>
      </w:r>
      <w:r w:rsidR="00C809E7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14.  Строительство планируется начать в следующем году.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В рамках федерального проекта «Цифровая образовательная среда» на государственную поддержку образовательных организаций в целях их оснащения современным компьютерным оборудованием и программным обеспечением в Долгопрудном будет потрачено более 20</w:t>
      </w:r>
      <w:r w:rsidR="00C809E7">
        <w:rPr>
          <w:sz w:val="24"/>
          <w:szCs w:val="24"/>
        </w:rPr>
        <w:t>,0</w:t>
      </w:r>
      <w:r w:rsidRPr="000E720F">
        <w:rPr>
          <w:sz w:val="24"/>
          <w:szCs w:val="24"/>
        </w:rPr>
        <w:t xml:space="preserve"> млн. рублей.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предстоящие летние каникулы запланирован масштабный ремонт образовательных учреждений. На эти цели уже выделено около 62</w:t>
      </w:r>
      <w:r w:rsidR="00C809E7">
        <w:rPr>
          <w:sz w:val="24"/>
          <w:szCs w:val="24"/>
        </w:rPr>
        <w:t>,0</w:t>
      </w:r>
      <w:r w:rsidRPr="000E720F">
        <w:rPr>
          <w:sz w:val="24"/>
          <w:szCs w:val="24"/>
        </w:rPr>
        <w:t xml:space="preserve"> млн. рублей.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В ходе реализации инициативного бюджетирования Московской области в нашем городе будут отремонтированы </w:t>
      </w:r>
      <w:r w:rsidR="00C3478E" w:rsidRPr="000E720F">
        <w:rPr>
          <w:sz w:val="24"/>
          <w:szCs w:val="24"/>
        </w:rPr>
        <w:t>ил</w:t>
      </w:r>
      <w:r w:rsidRPr="000E720F">
        <w:rPr>
          <w:sz w:val="24"/>
          <w:szCs w:val="24"/>
        </w:rPr>
        <w:t xml:space="preserve">и заменены веранды в четырех детских садах на общую сумму </w:t>
      </w:r>
      <w:r w:rsidR="000C741D">
        <w:rPr>
          <w:sz w:val="24"/>
          <w:szCs w:val="24"/>
        </w:rPr>
        <w:t>3,5</w:t>
      </w:r>
      <w:r w:rsidRPr="000E720F">
        <w:rPr>
          <w:sz w:val="24"/>
          <w:szCs w:val="24"/>
        </w:rPr>
        <w:t xml:space="preserve"> м</w:t>
      </w:r>
      <w:r w:rsidR="000C741D">
        <w:rPr>
          <w:sz w:val="24"/>
          <w:szCs w:val="24"/>
        </w:rPr>
        <w:t>лн.</w:t>
      </w:r>
      <w:r w:rsidR="00475C84" w:rsidRPr="000E720F">
        <w:rPr>
          <w:sz w:val="24"/>
          <w:szCs w:val="24"/>
        </w:rPr>
        <w:t xml:space="preserve"> </w:t>
      </w:r>
      <w:r w:rsidRPr="000E720F">
        <w:rPr>
          <w:sz w:val="24"/>
          <w:szCs w:val="24"/>
        </w:rPr>
        <w:t>рублей.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У нас большие планы по развитию системы общего образования.</w:t>
      </w:r>
    </w:p>
    <w:p w:rsidR="00546524" w:rsidRPr="000E720F" w:rsidRDefault="00887882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С</w:t>
      </w:r>
      <w:r w:rsidR="00F30691" w:rsidRPr="000E720F">
        <w:rPr>
          <w:sz w:val="24"/>
          <w:szCs w:val="24"/>
        </w:rPr>
        <w:t xml:space="preserve">туденты </w:t>
      </w:r>
      <w:r w:rsidR="000C741D">
        <w:rPr>
          <w:sz w:val="24"/>
          <w:szCs w:val="24"/>
        </w:rPr>
        <w:t>«</w:t>
      </w:r>
      <w:r w:rsidRPr="000E720F">
        <w:rPr>
          <w:sz w:val="24"/>
          <w:szCs w:val="24"/>
        </w:rPr>
        <w:t>МФТИ</w:t>
      </w:r>
      <w:r w:rsidR="000C741D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 </w:t>
      </w:r>
      <w:r w:rsidR="00F30691" w:rsidRPr="000E720F">
        <w:rPr>
          <w:sz w:val="24"/>
          <w:szCs w:val="24"/>
        </w:rPr>
        <w:t xml:space="preserve">участвуют </w:t>
      </w:r>
      <w:proofErr w:type="gramStart"/>
      <w:r w:rsidR="00F30691" w:rsidRPr="000E720F">
        <w:rPr>
          <w:sz w:val="24"/>
          <w:szCs w:val="24"/>
        </w:rPr>
        <w:t>в</w:t>
      </w:r>
      <w:r w:rsidR="000C741D">
        <w:rPr>
          <w:sz w:val="24"/>
          <w:szCs w:val="24"/>
        </w:rPr>
        <w:t xml:space="preserve"> </w:t>
      </w:r>
      <w:r w:rsidR="00F30691" w:rsidRPr="000E720F">
        <w:rPr>
          <w:sz w:val="24"/>
          <w:szCs w:val="24"/>
        </w:rPr>
        <w:t>п</w:t>
      </w:r>
      <w:r w:rsidR="00546524" w:rsidRPr="000E720F">
        <w:rPr>
          <w:sz w:val="24"/>
          <w:szCs w:val="24"/>
        </w:rPr>
        <w:t>роектах</w:t>
      </w:r>
      <w:proofErr w:type="gramEnd"/>
      <w:r w:rsidR="00546524" w:rsidRPr="000E720F">
        <w:rPr>
          <w:sz w:val="24"/>
          <w:szCs w:val="24"/>
        </w:rPr>
        <w:t xml:space="preserve"> ведущих НИИ, работают с крупными компаниями международного уровня. Ученый из </w:t>
      </w:r>
      <w:r w:rsidR="000C741D">
        <w:rPr>
          <w:sz w:val="24"/>
          <w:szCs w:val="24"/>
        </w:rPr>
        <w:t>«М</w:t>
      </w:r>
      <w:r w:rsidR="00546524" w:rsidRPr="000E720F">
        <w:rPr>
          <w:sz w:val="24"/>
          <w:szCs w:val="24"/>
        </w:rPr>
        <w:t>ФТИ</w:t>
      </w:r>
      <w:r w:rsidR="000C741D">
        <w:rPr>
          <w:sz w:val="24"/>
          <w:szCs w:val="24"/>
        </w:rPr>
        <w:t>»</w:t>
      </w:r>
      <w:r w:rsidR="00546524" w:rsidRPr="000E720F">
        <w:rPr>
          <w:sz w:val="24"/>
          <w:szCs w:val="24"/>
        </w:rPr>
        <w:t xml:space="preserve"> Василий Голубев стал лауреатом престижной международной премии, признан самым продуктивным и цитируемым молодым автором в области компьютерных наук, награжден за выдающийся вклад в развитие информатики на национальном и международном уровне.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На базе Физтех-лицея в рамках нацпроекта «Образование» продолжается строительство образовательного кластера на территории более </w:t>
      </w:r>
      <w:r w:rsidR="000C741D">
        <w:rPr>
          <w:sz w:val="24"/>
          <w:szCs w:val="24"/>
        </w:rPr>
        <w:t>3</w:t>
      </w:r>
      <w:r w:rsidRPr="000E720F">
        <w:rPr>
          <w:sz w:val="24"/>
          <w:szCs w:val="24"/>
        </w:rPr>
        <w:t xml:space="preserve"> гектаров. Проект предусматривает строительство учебного корпуса начальной школы на 425 мест, детского технопарка по госпрограмме поддержки одарённых детей в стиле сочинского «Сириуса» и кампуса для проживания на 200 мест. Плановый ввод в 2023 году.</w:t>
      </w:r>
    </w:p>
    <w:p w:rsidR="00E86B3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Неисчерпаем перечень достижений </w:t>
      </w:r>
      <w:r w:rsidR="000C741D">
        <w:rPr>
          <w:sz w:val="24"/>
          <w:szCs w:val="24"/>
        </w:rPr>
        <w:t>«</w:t>
      </w:r>
      <w:r w:rsidRPr="000E720F">
        <w:rPr>
          <w:sz w:val="24"/>
          <w:szCs w:val="24"/>
        </w:rPr>
        <w:t>МФТИ</w:t>
      </w:r>
      <w:r w:rsidR="000C741D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. На этом фоне юбилей </w:t>
      </w:r>
      <w:r w:rsidR="000C741D">
        <w:rPr>
          <w:sz w:val="24"/>
          <w:szCs w:val="24"/>
        </w:rPr>
        <w:t>«</w:t>
      </w:r>
      <w:r w:rsidRPr="000E720F">
        <w:rPr>
          <w:sz w:val="24"/>
          <w:szCs w:val="24"/>
        </w:rPr>
        <w:t>МФТИ</w:t>
      </w:r>
      <w:r w:rsidR="000C741D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 – 70-летие со дня основания, который будет отмечаться в этом году – повод не только осознать значение этого вуза в развитии фундаментальной и прикладной науки страны и мира. </w:t>
      </w:r>
    </w:p>
    <w:p w:rsidR="0044667B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Администрация Долгопрудного в </w:t>
      </w:r>
      <w:r w:rsidR="000C741D">
        <w:rPr>
          <w:sz w:val="24"/>
          <w:szCs w:val="24"/>
        </w:rPr>
        <w:t>рамках</w:t>
      </w:r>
      <w:r w:rsidRPr="000E720F">
        <w:rPr>
          <w:sz w:val="24"/>
          <w:szCs w:val="24"/>
        </w:rPr>
        <w:t xml:space="preserve"> этой даты планирует создание памятника основателям физтеха. Это будет скульптурная композиция из четырёх фигур учёных – основателей </w:t>
      </w:r>
      <w:r w:rsidR="000C741D">
        <w:rPr>
          <w:sz w:val="24"/>
          <w:szCs w:val="24"/>
        </w:rPr>
        <w:t>«</w:t>
      </w:r>
      <w:r w:rsidRPr="000E720F">
        <w:rPr>
          <w:sz w:val="24"/>
          <w:szCs w:val="24"/>
        </w:rPr>
        <w:t>МФТИ</w:t>
      </w:r>
      <w:r w:rsidR="000C741D">
        <w:rPr>
          <w:sz w:val="24"/>
          <w:szCs w:val="24"/>
        </w:rPr>
        <w:t>»</w:t>
      </w:r>
      <w:r w:rsidRPr="000E720F">
        <w:rPr>
          <w:sz w:val="24"/>
          <w:szCs w:val="24"/>
        </w:rPr>
        <w:t xml:space="preserve">: Петра </w:t>
      </w:r>
      <w:proofErr w:type="spellStart"/>
      <w:r w:rsidRPr="000E720F">
        <w:rPr>
          <w:sz w:val="24"/>
          <w:szCs w:val="24"/>
        </w:rPr>
        <w:t>Капицы</w:t>
      </w:r>
      <w:proofErr w:type="spellEnd"/>
      <w:r w:rsidRPr="000E720F">
        <w:rPr>
          <w:sz w:val="24"/>
          <w:szCs w:val="24"/>
        </w:rPr>
        <w:t xml:space="preserve">, Николая Семенова, Сергея </w:t>
      </w:r>
      <w:proofErr w:type="spellStart"/>
      <w:r w:rsidRPr="000E720F">
        <w:rPr>
          <w:sz w:val="24"/>
          <w:szCs w:val="24"/>
        </w:rPr>
        <w:t>Христиановича</w:t>
      </w:r>
      <w:proofErr w:type="spellEnd"/>
      <w:r w:rsidRPr="000E720F">
        <w:rPr>
          <w:sz w:val="24"/>
          <w:szCs w:val="24"/>
        </w:rPr>
        <w:t xml:space="preserve"> и Льва Ландау.</w:t>
      </w:r>
    </w:p>
    <w:p w:rsidR="00546524" w:rsidRPr="000E720F" w:rsidRDefault="0044667B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Это будет народный проект</w:t>
      </w:r>
      <w:r w:rsidR="000C741D">
        <w:rPr>
          <w:sz w:val="24"/>
          <w:szCs w:val="24"/>
        </w:rPr>
        <w:t>.</w:t>
      </w:r>
      <w:r w:rsidR="00546524" w:rsidRPr="000E720F">
        <w:rPr>
          <w:sz w:val="24"/>
          <w:szCs w:val="24"/>
        </w:rPr>
        <w:t xml:space="preserve">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Предусмотрен элемент </w:t>
      </w:r>
      <w:proofErr w:type="spellStart"/>
      <w:r w:rsidRPr="000E720F">
        <w:rPr>
          <w:sz w:val="24"/>
          <w:szCs w:val="24"/>
        </w:rPr>
        <w:t>интерактива</w:t>
      </w:r>
      <w:proofErr w:type="spellEnd"/>
      <w:r w:rsidRPr="000E720F">
        <w:rPr>
          <w:sz w:val="24"/>
          <w:szCs w:val="24"/>
        </w:rPr>
        <w:t xml:space="preserve"> –</w:t>
      </w:r>
      <w:r w:rsidR="00734F81" w:rsidRPr="000E720F">
        <w:rPr>
          <w:sz w:val="24"/>
          <w:szCs w:val="24"/>
        </w:rPr>
        <w:t xml:space="preserve"> видеоэкран - </w:t>
      </w:r>
      <w:r w:rsidR="0044667B" w:rsidRPr="000E720F">
        <w:rPr>
          <w:sz w:val="24"/>
          <w:szCs w:val="24"/>
        </w:rPr>
        <w:t xml:space="preserve"> своеобразн</w:t>
      </w:r>
      <w:r w:rsidR="00850CC9" w:rsidRPr="000E720F">
        <w:rPr>
          <w:sz w:val="24"/>
          <w:szCs w:val="24"/>
        </w:rPr>
        <w:t>ая «Д</w:t>
      </w:r>
      <w:r w:rsidR="0044667B" w:rsidRPr="000E720F">
        <w:rPr>
          <w:sz w:val="24"/>
          <w:szCs w:val="24"/>
          <w:lang w:val="en-US"/>
        </w:rPr>
        <w:t>o</w:t>
      </w:r>
      <w:proofErr w:type="spellStart"/>
      <w:r w:rsidR="0044667B" w:rsidRPr="000E720F">
        <w:rPr>
          <w:sz w:val="24"/>
          <w:szCs w:val="24"/>
        </w:rPr>
        <w:t>ск</w:t>
      </w:r>
      <w:r w:rsidR="00850CC9" w:rsidRPr="000E720F">
        <w:rPr>
          <w:sz w:val="24"/>
          <w:szCs w:val="24"/>
        </w:rPr>
        <w:t>а</w:t>
      </w:r>
      <w:proofErr w:type="spellEnd"/>
      <w:r w:rsidRPr="000E720F">
        <w:rPr>
          <w:sz w:val="24"/>
          <w:szCs w:val="24"/>
        </w:rPr>
        <w:t xml:space="preserve"> почета» для актуальных достижений молодых ученых. В комплексе </w:t>
      </w:r>
      <w:r w:rsidR="00E86B34" w:rsidRPr="000E720F">
        <w:rPr>
          <w:sz w:val="24"/>
          <w:szCs w:val="24"/>
        </w:rPr>
        <w:t xml:space="preserve">- </w:t>
      </w:r>
      <w:r w:rsidRPr="000E720F">
        <w:rPr>
          <w:sz w:val="24"/>
          <w:szCs w:val="24"/>
        </w:rPr>
        <w:t xml:space="preserve">это </w:t>
      </w:r>
      <w:proofErr w:type="spellStart"/>
      <w:r w:rsidRPr="000E720F">
        <w:rPr>
          <w:sz w:val="24"/>
          <w:szCs w:val="24"/>
        </w:rPr>
        <w:t>мотиватор</w:t>
      </w:r>
      <w:proofErr w:type="spellEnd"/>
      <w:r w:rsidRPr="000E720F">
        <w:rPr>
          <w:sz w:val="24"/>
          <w:szCs w:val="24"/>
        </w:rPr>
        <w:t xml:space="preserve"> интереса к Физтеху, его великим именам, яркий, креативный </w:t>
      </w:r>
      <w:proofErr w:type="spellStart"/>
      <w:r w:rsidRPr="000E720F">
        <w:rPr>
          <w:sz w:val="24"/>
          <w:szCs w:val="24"/>
        </w:rPr>
        <w:t>имиджевый</w:t>
      </w:r>
      <w:proofErr w:type="spellEnd"/>
      <w:r w:rsidRPr="000E720F">
        <w:rPr>
          <w:sz w:val="24"/>
          <w:szCs w:val="24"/>
        </w:rPr>
        <w:t xml:space="preserve"> объект, дополняющий городское пространство.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 xml:space="preserve">Долгопрудный славен культурой, её развитой сетью, разнообразием, ярким творческим началом.  Ежегодно в учреждениях культуры занимаются более </w:t>
      </w:r>
      <w:r w:rsidR="00477FA8" w:rsidRPr="000E720F">
        <w:rPr>
          <w:sz w:val="24"/>
          <w:szCs w:val="24"/>
        </w:rPr>
        <w:t>семи</w:t>
      </w:r>
      <w:r w:rsidRPr="000E720F">
        <w:rPr>
          <w:sz w:val="24"/>
          <w:szCs w:val="24"/>
        </w:rPr>
        <w:t xml:space="preserve"> тысяч человек. В 20</w:t>
      </w:r>
      <w:r w:rsidR="000C741D">
        <w:rPr>
          <w:sz w:val="24"/>
          <w:szCs w:val="24"/>
        </w:rPr>
        <w:t>20</w:t>
      </w:r>
      <w:r w:rsidRPr="000E720F">
        <w:rPr>
          <w:sz w:val="24"/>
          <w:szCs w:val="24"/>
        </w:rPr>
        <w:t xml:space="preserve"> году состоялось около </w:t>
      </w:r>
      <w:r w:rsidR="000C741D">
        <w:rPr>
          <w:sz w:val="24"/>
          <w:szCs w:val="24"/>
        </w:rPr>
        <w:t>4 000</w:t>
      </w:r>
      <w:r w:rsidRPr="000E720F">
        <w:rPr>
          <w:sz w:val="24"/>
          <w:szCs w:val="24"/>
        </w:rPr>
        <w:t xml:space="preserve"> мероприятий, более 3,5 тысяч в режиме онлайн. </w:t>
      </w:r>
    </w:p>
    <w:p w:rsidR="002703AC" w:rsidRPr="000E720F" w:rsidRDefault="002703A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Украшением года Памяти и Славы стал 14</w:t>
      </w:r>
      <w:r w:rsidR="00BA74D6">
        <w:rPr>
          <w:sz w:val="24"/>
          <w:szCs w:val="24"/>
        </w:rPr>
        <w:t>-ый</w:t>
      </w:r>
      <w:r w:rsidRPr="000E720F">
        <w:rPr>
          <w:sz w:val="24"/>
          <w:szCs w:val="24"/>
        </w:rPr>
        <w:t xml:space="preserve"> областной театральный фестиваль «</w:t>
      </w:r>
      <w:proofErr w:type="spellStart"/>
      <w:r w:rsidRPr="000E720F">
        <w:rPr>
          <w:sz w:val="24"/>
          <w:szCs w:val="24"/>
        </w:rPr>
        <w:t>Долгопрудненская</w:t>
      </w:r>
      <w:proofErr w:type="spellEnd"/>
      <w:r w:rsidRPr="000E720F">
        <w:rPr>
          <w:sz w:val="24"/>
          <w:szCs w:val="24"/>
        </w:rPr>
        <w:t xml:space="preserve"> осень», прошедший под знаком 75-летия Победы. </w:t>
      </w:r>
    </w:p>
    <w:p w:rsidR="002703AC" w:rsidRPr="000E720F" w:rsidRDefault="002703AC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Гордость округа - театр «Город». Все праздничные мероприятия, в том числе новая форма - «праздники во дворах» - не обходятся без участия актёров театра. Яркие представления всегда находят живой отклик у жителей. </w:t>
      </w:r>
    </w:p>
    <w:p w:rsidR="00546524" w:rsidRPr="000E720F" w:rsidRDefault="00051C5B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 2020 году м</w:t>
      </w:r>
      <w:r w:rsidR="00546524" w:rsidRPr="000E720F">
        <w:rPr>
          <w:sz w:val="24"/>
          <w:szCs w:val="24"/>
        </w:rPr>
        <w:t>униципальная библиотека признана одной из лучших в регионе и занял</w:t>
      </w:r>
      <w:r w:rsidR="009133A5">
        <w:rPr>
          <w:sz w:val="24"/>
          <w:szCs w:val="24"/>
        </w:rPr>
        <w:t>а 3</w:t>
      </w:r>
      <w:r w:rsidR="00546524" w:rsidRPr="000E720F">
        <w:rPr>
          <w:sz w:val="24"/>
          <w:szCs w:val="24"/>
        </w:rPr>
        <w:t xml:space="preserve"> место в оценке работы библиотек Подмосковья</w:t>
      </w:r>
      <w:r w:rsidR="009133A5">
        <w:rPr>
          <w:sz w:val="24"/>
          <w:szCs w:val="24"/>
        </w:rPr>
        <w:t>.</w:t>
      </w:r>
      <w:r w:rsidR="00546524" w:rsidRPr="000E720F">
        <w:rPr>
          <w:sz w:val="24"/>
          <w:szCs w:val="24"/>
        </w:rPr>
        <w:t xml:space="preserve">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proofErr w:type="spellStart"/>
      <w:r w:rsidRPr="000E720F">
        <w:rPr>
          <w:sz w:val="24"/>
          <w:szCs w:val="24"/>
        </w:rPr>
        <w:t>Долгопрудненский</w:t>
      </w:r>
      <w:proofErr w:type="spellEnd"/>
      <w:r w:rsidRPr="000E720F">
        <w:rPr>
          <w:sz w:val="24"/>
          <w:szCs w:val="24"/>
        </w:rPr>
        <w:t xml:space="preserve"> историко-художественный музей – главный хранитель истории города – принят в члены Российского исторического общества. </w:t>
      </w:r>
    </w:p>
    <w:p w:rsidR="005C13B2" w:rsidRPr="000E720F" w:rsidRDefault="00051C5B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Образцовый детский коллектив «Экспромт» Детской школы искусств Долгопрудного стал лауреатом I степени на Всероссийском ко</w:t>
      </w:r>
      <w:r w:rsidR="009133A5">
        <w:rPr>
          <w:sz w:val="24"/>
          <w:szCs w:val="24"/>
        </w:rPr>
        <w:t>нкурсе музыкантов-исполнителей «</w:t>
      </w:r>
      <w:r w:rsidRPr="000E720F">
        <w:rPr>
          <w:sz w:val="24"/>
          <w:szCs w:val="24"/>
        </w:rPr>
        <w:t>Музыка. Талант Открытие</w:t>
      </w:r>
      <w:r w:rsidR="009133A5">
        <w:rPr>
          <w:sz w:val="24"/>
          <w:szCs w:val="24"/>
        </w:rPr>
        <w:t>».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День города в прошлом году, который прошёл кардинально по-новому, продемонстрировал не только творческий потенциал сотрудников </w:t>
      </w:r>
      <w:r w:rsidR="00A849EB">
        <w:rPr>
          <w:sz w:val="24"/>
          <w:szCs w:val="24"/>
        </w:rPr>
        <w:t xml:space="preserve">учреждений </w:t>
      </w:r>
      <w:r w:rsidRPr="000E720F">
        <w:rPr>
          <w:sz w:val="24"/>
          <w:szCs w:val="24"/>
        </w:rPr>
        <w:t xml:space="preserve">культуры округа, но и совершенно иной подход в организации самого праздника. Были максимально использованы возможности территории. Впервые в акватории Котовского залива прошёл парад водной техники, состоялся автопробег, одновременно пять ярких площадок стали точками притяжения. Финалом праздника стал большой фейерверк. 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И день города, и другие массовые мероприятия должны объединять людей, радовать, пробуждая у людей чувство любви к своей малой родине, интерес к истории края.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Тот же подход – массовость, высокий уровень и качество – должны быть и в сфере физической культуры и спорта. В Долгопрудном более </w:t>
      </w:r>
      <w:r w:rsidR="009133A5">
        <w:rPr>
          <w:sz w:val="24"/>
          <w:szCs w:val="24"/>
        </w:rPr>
        <w:t>200</w:t>
      </w:r>
      <w:r w:rsidRPr="000E720F">
        <w:rPr>
          <w:sz w:val="24"/>
          <w:szCs w:val="24"/>
        </w:rPr>
        <w:t xml:space="preserve"> спортивных сооружений и почти максимальный уровень загруженности.  Около</w:t>
      </w:r>
      <w:r w:rsidR="005F5B3F" w:rsidRPr="000E720F">
        <w:rPr>
          <w:sz w:val="24"/>
          <w:szCs w:val="24"/>
        </w:rPr>
        <w:t xml:space="preserve"> 49 тысяч человек – это более </w:t>
      </w:r>
      <w:r w:rsidR="009133A5">
        <w:rPr>
          <w:sz w:val="24"/>
          <w:szCs w:val="24"/>
        </w:rPr>
        <w:t>42%</w:t>
      </w:r>
      <w:r w:rsidRPr="000E720F">
        <w:rPr>
          <w:sz w:val="24"/>
          <w:szCs w:val="24"/>
        </w:rPr>
        <w:t xml:space="preserve"> – постоянно занимаются физкультурой и спортом</w:t>
      </w:r>
      <w:r w:rsidR="009133A5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546524" w:rsidRP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Состоялось более </w:t>
      </w:r>
      <w:r w:rsidR="009133A5">
        <w:rPr>
          <w:sz w:val="24"/>
          <w:szCs w:val="24"/>
        </w:rPr>
        <w:t>100</w:t>
      </w:r>
      <w:r w:rsidRPr="000E720F">
        <w:rPr>
          <w:sz w:val="24"/>
          <w:szCs w:val="24"/>
        </w:rPr>
        <w:t xml:space="preserve"> масштабных мероприятий, в том числе 37</w:t>
      </w:r>
      <w:r w:rsidR="00BA74D6">
        <w:rPr>
          <w:sz w:val="24"/>
          <w:szCs w:val="24"/>
        </w:rPr>
        <w:t>-ой</w:t>
      </w:r>
      <w:r w:rsidRPr="000E720F">
        <w:rPr>
          <w:sz w:val="24"/>
          <w:szCs w:val="24"/>
        </w:rPr>
        <w:t xml:space="preserve"> легкоатлетический пробег, посвящённый памяти Героя Советского Союза космонавта Виктора </w:t>
      </w:r>
      <w:proofErr w:type="spellStart"/>
      <w:r w:rsidRPr="000E720F">
        <w:rPr>
          <w:sz w:val="24"/>
          <w:szCs w:val="24"/>
        </w:rPr>
        <w:t>Пацаева</w:t>
      </w:r>
      <w:proofErr w:type="spellEnd"/>
      <w:r w:rsidRPr="000E720F">
        <w:rPr>
          <w:sz w:val="24"/>
          <w:szCs w:val="24"/>
        </w:rPr>
        <w:t xml:space="preserve">, участниками которого стали более </w:t>
      </w:r>
      <w:r w:rsidR="009133A5">
        <w:rPr>
          <w:sz w:val="24"/>
          <w:szCs w:val="24"/>
        </w:rPr>
        <w:t>1 200</w:t>
      </w:r>
      <w:r w:rsidRPr="000E720F">
        <w:rPr>
          <w:sz w:val="24"/>
          <w:szCs w:val="24"/>
        </w:rPr>
        <w:t xml:space="preserve"> спортсменов</w:t>
      </w:r>
      <w:r w:rsidR="009133A5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lastRenderedPageBreak/>
        <w:t>Состоялась спартакиада среди трудовых коллективов округа. Прошли турниры по футболу, регби,</w:t>
      </w:r>
      <w:r w:rsidR="00FF15A7" w:rsidRPr="000E720F">
        <w:rPr>
          <w:sz w:val="24"/>
          <w:szCs w:val="24"/>
        </w:rPr>
        <w:t xml:space="preserve"> водному поло,</w:t>
      </w:r>
      <w:r w:rsidRPr="000E720F">
        <w:rPr>
          <w:sz w:val="24"/>
          <w:szCs w:val="24"/>
        </w:rPr>
        <w:t xml:space="preserve"> художественной гимнастике, боксу, фигурному катанию, парусному спорту</w:t>
      </w:r>
      <w:r w:rsidR="00671F9D" w:rsidRPr="000E720F">
        <w:rPr>
          <w:sz w:val="24"/>
          <w:szCs w:val="24"/>
        </w:rPr>
        <w:t>, шахматам</w:t>
      </w:r>
      <w:r w:rsidRPr="000E720F">
        <w:rPr>
          <w:sz w:val="24"/>
          <w:szCs w:val="24"/>
        </w:rPr>
        <w:t xml:space="preserve">.  </w:t>
      </w:r>
    </w:p>
    <w:p w:rsid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Подводя итоги, я уверен в том, что этот год прошёл не только под знаком пандемии </w:t>
      </w:r>
      <w:proofErr w:type="spellStart"/>
      <w:r w:rsidRPr="000E720F">
        <w:rPr>
          <w:sz w:val="24"/>
          <w:szCs w:val="24"/>
        </w:rPr>
        <w:t>коронавируса</w:t>
      </w:r>
      <w:proofErr w:type="spellEnd"/>
      <w:r w:rsidRPr="000E720F">
        <w:rPr>
          <w:sz w:val="24"/>
          <w:szCs w:val="24"/>
        </w:rPr>
        <w:t xml:space="preserve">, изменив реалии жизни. Год прошёл под знаком созидания при перенастройке управленческих процессов в округе. </w:t>
      </w:r>
    </w:p>
    <w:p w:rsid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Изначально сильные, по многим объективным параметрам, позиции территории, не исключают наличия множества серьёзных проблем.</w:t>
      </w:r>
    </w:p>
    <w:p w:rsid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 xml:space="preserve">Мы не только провели глубокую аналитику проблем, побывав в каждом дворе, подъезде, выслушав тысячи людей. </w:t>
      </w:r>
    </w:p>
    <w:p w:rsidR="000E720F" w:rsidRDefault="00546524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Выстроили шкалу и отраслевые приоритеты, чёткое понимание того, что нужно сделать сегодня, сейчас, в средне- и долгосрочной перспективе. Важно всё, что касается интересов людей</w:t>
      </w:r>
      <w:r w:rsidR="009133A5">
        <w:rPr>
          <w:sz w:val="24"/>
          <w:szCs w:val="24"/>
        </w:rPr>
        <w:t>.</w:t>
      </w:r>
      <w:r w:rsidRPr="000E720F">
        <w:rPr>
          <w:sz w:val="24"/>
          <w:szCs w:val="24"/>
        </w:rPr>
        <w:t xml:space="preserve"> </w:t>
      </w:r>
    </w:p>
    <w:p w:rsidR="008F181E" w:rsidRPr="000E720F" w:rsidRDefault="008F181E" w:rsidP="000E720F">
      <w:pPr>
        <w:spacing w:after="0" w:line="360" w:lineRule="auto"/>
        <w:ind w:firstLine="567"/>
        <w:jc w:val="both"/>
        <w:rPr>
          <w:sz w:val="24"/>
          <w:szCs w:val="24"/>
        </w:rPr>
      </w:pPr>
      <w:r w:rsidRPr="000E720F">
        <w:rPr>
          <w:sz w:val="24"/>
          <w:szCs w:val="24"/>
        </w:rPr>
        <w:t>У нас большие планы на 2021 год – год выполнения Послания Президента Росси</w:t>
      </w:r>
      <w:r w:rsidR="00A849EB">
        <w:rPr>
          <w:sz w:val="24"/>
          <w:szCs w:val="24"/>
        </w:rPr>
        <w:t>йской Федерации, Обращения Г</w:t>
      </w:r>
      <w:r w:rsidRPr="000E720F">
        <w:rPr>
          <w:sz w:val="24"/>
          <w:szCs w:val="24"/>
        </w:rPr>
        <w:t>убернатора региона, год выборов в Государственну</w:t>
      </w:r>
      <w:r w:rsidR="00A849EB">
        <w:rPr>
          <w:sz w:val="24"/>
          <w:szCs w:val="24"/>
        </w:rPr>
        <w:t>ю Думу, в Московскую областную Д</w:t>
      </w:r>
      <w:r w:rsidRPr="000E720F">
        <w:rPr>
          <w:sz w:val="24"/>
          <w:szCs w:val="24"/>
        </w:rPr>
        <w:t xml:space="preserve">уму. </w:t>
      </w:r>
    </w:p>
    <w:sectPr w:rsidR="008F181E" w:rsidRPr="000E720F" w:rsidSect="00AB67F7">
      <w:footerReference w:type="default" r:id="rId7"/>
      <w:pgSz w:w="11907" w:h="16839" w:code="9"/>
      <w:pgMar w:top="1135" w:right="70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60" w:rsidRDefault="009B4160" w:rsidP="00042D35">
      <w:pPr>
        <w:spacing w:after="0" w:line="240" w:lineRule="auto"/>
      </w:pPr>
      <w:r>
        <w:separator/>
      </w:r>
    </w:p>
  </w:endnote>
  <w:endnote w:type="continuationSeparator" w:id="0">
    <w:p w:rsidR="009B4160" w:rsidRDefault="009B4160" w:rsidP="0004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41" w:rsidRDefault="00F70F41">
    <w:pPr>
      <w:pStyle w:val="a6"/>
      <w:jc w:val="right"/>
    </w:pPr>
  </w:p>
  <w:p w:rsidR="00F70F41" w:rsidRDefault="00F70F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60" w:rsidRDefault="009B4160" w:rsidP="00042D35">
      <w:pPr>
        <w:spacing w:after="0" w:line="240" w:lineRule="auto"/>
      </w:pPr>
      <w:r>
        <w:separator/>
      </w:r>
    </w:p>
  </w:footnote>
  <w:footnote w:type="continuationSeparator" w:id="0">
    <w:p w:rsidR="009B4160" w:rsidRDefault="009B4160" w:rsidP="00042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4"/>
    <w:rsid w:val="00004B8F"/>
    <w:rsid w:val="00032518"/>
    <w:rsid w:val="00036ABA"/>
    <w:rsid w:val="00042D35"/>
    <w:rsid w:val="00051C5B"/>
    <w:rsid w:val="000861DD"/>
    <w:rsid w:val="000875B8"/>
    <w:rsid w:val="0009226E"/>
    <w:rsid w:val="00097773"/>
    <w:rsid w:val="000A6BD7"/>
    <w:rsid w:val="000C2E81"/>
    <w:rsid w:val="000C741D"/>
    <w:rsid w:val="000D6E87"/>
    <w:rsid w:val="000E720F"/>
    <w:rsid w:val="001757E3"/>
    <w:rsid w:val="001901E1"/>
    <w:rsid w:val="001B0961"/>
    <w:rsid w:val="001B3A5F"/>
    <w:rsid w:val="002644EE"/>
    <w:rsid w:val="00267D1E"/>
    <w:rsid w:val="002703AC"/>
    <w:rsid w:val="00291D35"/>
    <w:rsid w:val="0029691B"/>
    <w:rsid w:val="002A7380"/>
    <w:rsid w:val="002B4D81"/>
    <w:rsid w:val="002C79E0"/>
    <w:rsid w:val="002E440F"/>
    <w:rsid w:val="002F16ED"/>
    <w:rsid w:val="002F3B15"/>
    <w:rsid w:val="002F4FE2"/>
    <w:rsid w:val="0030426D"/>
    <w:rsid w:val="0031401B"/>
    <w:rsid w:val="003205A7"/>
    <w:rsid w:val="003535CD"/>
    <w:rsid w:val="00357E12"/>
    <w:rsid w:val="003A2D77"/>
    <w:rsid w:val="003B306B"/>
    <w:rsid w:val="003E272B"/>
    <w:rsid w:val="003E341B"/>
    <w:rsid w:val="003E34F0"/>
    <w:rsid w:val="003E3919"/>
    <w:rsid w:val="00401487"/>
    <w:rsid w:val="004133A7"/>
    <w:rsid w:val="00420B76"/>
    <w:rsid w:val="004300F1"/>
    <w:rsid w:val="004419FC"/>
    <w:rsid w:val="0044667B"/>
    <w:rsid w:val="00475C84"/>
    <w:rsid w:val="00477FA8"/>
    <w:rsid w:val="00484389"/>
    <w:rsid w:val="004D6060"/>
    <w:rsid w:val="004E5A28"/>
    <w:rsid w:val="00546524"/>
    <w:rsid w:val="005846A0"/>
    <w:rsid w:val="005C13B2"/>
    <w:rsid w:val="005C5371"/>
    <w:rsid w:val="005F5B3F"/>
    <w:rsid w:val="005F67C4"/>
    <w:rsid w:val="00620E08"/>
    <w:rsid w:val="006540FF"/>
    <w:rsid w:val="00666995"/>
    <w:rsid w:val="00671F9D"/>
    <w:rsid w:val="00695FFA"/>
    <w:rsid w:val="006D1CC3"/>
    <w:rsid w:val="006E544C"/>
    <w:rsid w:val="007014D0"/>
    <w:rsid w:val="007168F1"/>
    <w:rsid w:val="00734F81"/>
    <w:rsid w:val="00737156"/>
    <w:rsid w:val="00746A0C"/>
    <w:rsid w:val="00755DD2"/>
    <w:rsid w:val="00765EAD"/>
    <w:rsid w:val="007B47F7"/>
    <w:rsid w:val="007E4D41"/>
    <w:rsid w:val="008216D8"/>
    <w:rsid w:val="00823B50"/>
    <w:rsid w:val="008404BD"/>
    <w:rsid w:val="008407E5"/>
    <w:rsid w:val="00850CC9"/>
    <w:rsid w:val="00865686"/>
    <w:rsid w:val="00872B68"/>
    <w:rsid w:val="00887882"/>
    <w:rsid w:val="008A1E72"/>
    <w:rsid w:val="008C6237"/>
    <w:rsid w:val="008D26FC"/>
    <w:rsid w:val="008F181E"/>
    <w:rsid w:val="00906DA1"/>
    <w:rsid w:val="009079EF"/>
    <w:rsid w:val="009133A5"/>
    <w:rsid w:val="00916B25"/>
    <w:rsid w:val="00931C0E"/>
    <w:rsid w:val="00970C98"/>
    <w:rsid w:val="009717CA"/>
    <w:rsid w:val="009A3245"/>
    <w:rsid w:val="009B0A8F"/>
    <w:rsid w:val="009B4160"/>
    <w:rsid w:val="009D28CB"/>
    <w:rsid w:val="009E13BB"/>
    <w:rsid w:val="009E468D"/>
    <w:rsid w:val="009F7E0B"/>
    <w:rsid w:val="00A17B01"/>
    <w:rsid w:val="00A26C66"/>
    <w:rsid w:val="00A50F1A"/>
    <w:rsid w:val="00A849EB"/>
    <w:rsid w:val="00AB67F7"/>
    <w:rsid w:val="00AC5600"/>
    <w:rsid w:val="00AE479B"/>
    <w:rsid w:val="00B0494D"/>
    <w:rsid w:val="00B13311"/>
    <w:rsid w:val="00B34EEC"/>
    <w:rsid w:val="00B36771"/>
    <w:rsid w:val="00B647F5"/>
    <w:rsid w:val="00B73C18"/>
    <w:rsid w:val="00B8636F"/>
    <w:rsid w:val="00B92612"/>
    <w:rsid w:val="00BA74D6"/>
    <w:rsid w:val="00BB310D"/>
    <w:rsid w:val="00BD11EE"/>
    <w:rsid w:val="00C024E2"/>
    <w:rsid w:val="00C129E7"/>
    <w:rsid w:val="00C14FCC"/>
    <w:rsid w:val="00C3478E"/>
    <w:rsid w:val="00C500C7"/>
    <w:rsid w:val="00C647EF"/>
    <w:rsid w:val="00C75ADB"/>
    <w:rsid w:val="00C809E7"/>
    <w:rsid w:val="00CA4948"/>
    <w:rsid w:val="00CA7368"/>
    <w:rsid w:val="00CD482E"/>
    <w:rsid w:val="00CD4E67"/>
    <w:rsid w:val="00D071D7"/>
    <w:rsid w:val="00D1176A"/>
    <w:rsid w:val="00D22809"/>
    <w:rsid w:val="00D36DA5"/>
    <w:rsid w:val="00D45E9B"/>
    <w:rsid w:val="00D55908"/>
    <w:rsid w:val="00D57893"/>
    <w:rsid w:val="00D749E0"/>
    <w:rsid w:val="00D83326"/>
    <w:rsid w:val="00D91928"/>
    <w:rsid w:val="00DF492A"/>
    <w:rsid w:val="00E0253E"/>
    <w:rsid w:val="00E63DDC"/>
    <w:rsid w:val="00E66AFA"/>
    <w:rsid w:val="00E67C09"/>
    <w:rsid w:val="00E76412"/>
    <w:rsid w:val="00E84C71"/>
    <w:rsid w:val="00E86B34"/>
    <w:rsid w:val="00EA361A"/>
    <w:rsid w:val="00EB3EB6"/>
    <w:rsid w:val="00EE39A5"/>
    <w:rsid w:val="00EE54D5"/>
    <w:rsid w:val="00EF0E0B"/>
    <w:rsid w:val="00F003D5"/>
    <w:rsid w:val="00F00DE2"/>
    <w:rsid w:val="00F07161"/>
    <w:rsid w:val="00F15307"/>
    <w:rsid w:val="00F206D9"/>
    <w:rsid w:val="00F30691"/>
    <w:rsid w:val="00F70F41"/>
    <w:rsid w:val="00F8490E"/>
    <w:rsid w:val="00F9585C"/>
    <w:rsid w:val="00FC7A66"/>
    <w:rsid w:val="00FD50E9"/>
    <w:rsid w:val="00FE522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603"/>
  <w15:docId w15:val="{2C00DC5A-1AD9-134E-BE0D-491BB596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24"/>
    <w:pPr>
      <w:spacing w:after="160" w:line="254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46524"/>
    <w:pPr>
      <w:widowControl w:val="0"/>
      <w:autoSpaceDE w:val="0"/>
      <w:autoSpaceDN w:val="0"/>
      <w:adjustRightInd w:val="0"/>
      <w:spacing w:after="0" w:line="274" w:lineRule="exact"/>
      <w:ind w:firstLine="878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D3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D35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11E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64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5905-7670-4FCA-BB62-0C9B9133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4592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8</cp:revision>
  <cp:lastPrinted>2021-05-20T14:52:00Z</cp:lastPrinted>
  <dcterms:created xsi:type="dcterms:W3CDTF">2021-05-19T14:36:00Z</dcterms:created>
  <dcterms:modified xsi:type="dcterms:W3CDTF">2021-05-20T14:54:00Z</dcterms:modified>
</cp:coreProperties>
</file>