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4F" w:rsidRPr="004141D5" w:rsidRDefault="001B0EF9" w:rsidP="004141D5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203835</wp:posOffset>
            </wp:positionV>
            <wp:extent cx="685800" cy="895350"/>
            <wp:effectExtent l="0" t="0" r="0" b="0"/>
            <wp:wrapNone/>
            <wp:docPr id="5" name="Рисунок 2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FAC">
        <w:rPr>
          <w:rFonts w:ascii="Arial" w:hAnsi="Arial" w:cs="Arial"/>
        </w:rPr>
        <w:tab/>
      </w:r>
      <w:r w:rsidR="003C7FAC">
        <w:rPr>
          <w:rFonts w:ascii="Arial" w:hAnsi="Arial" w:cs="Arial"/>
        </w:rPr>
        <w:tab/>
      </w:r>
      <w:r w:rsidR="003C7FAC">
        <w:rPr>
          <w:rFonts w:ascii="Arial" w:hAnsi="Arial" w:cs="Arial"/>
        </w:rPr>
        <w:tab/>
      </w:r>
      <w:r w:rsidR="003C7FAC">
        <w:rPr>
          <w:rFonts w:ascii="Arial" w:hAnsi="Arial" w:cs="Arial"/>
        </w:rPr>
        <w:tab/>
      </w:r>
      <w:r w:rsidR="003C7FAC">
        <w:rPr>
          <w:rFonts w:ascii="Arial" w:hAnsi="Arial" w:cs="Arial"/>
        </w:rPr>
        <w:tab/>
      </w:r>
      <w:r w:rsidR="003C7FAC">
        <w:rPr>
          <w:rFonts w:ascii="Arial" w:hAnsi="Arial" w:cs="Arial"/>
        </w:rPr>
        <w:tab/>
      </w:r>
      <w:r w:rsidR="003C7FAC">
        <w:rPr>
          <w:rFonts w:ascii="Arial" w:hAnsi="Arial" w:cs="Arial"/>
        </w:rPr>
        <w:tab/>
      </w:r>
      <w:r w:rsidR="003C7FAC">
        <w:rPr>
          <w:rFonts w:ascii="Arial" w:hAnsi="Arial" w:cs="Arial"/>
        </w:rPr>
        <w:tab/>
      </w:r>
      <w:r w:rsidR="003C7FAC">
        <w:rPr>
          <w:rFonts w:ascii="Arial" w:hAnsi="Arial" w:cs="Arial"/>
        </w:rPr>
        <w:tab/>
      </w:r>
      <w:r w:rsidR="003C7FAC">
        <w:rPr>
          <w:rFonts w:ascii="Arial" w:hAnsi="Arial" w:cs="Arial"/>
        </w:rPr>
        <w:tab/>
      </w:r>
      <w:r w:rsidR="003C7FAC">
        <w:rPr>
          <w:rFonts w:ascii="Arial" w:hAnsi="Arial" w:cs="Arial"/>
        </w:rPr>
        <w:tab/>
      </w:r>
    </w:p>
    <w:p w:rsidR="00B8044F" w:rsidRPr="00E559DF" w:rsidRDefault="00B8044F" w:rsidP="00B8044F">
      <w:pPr>
        <w:ind w:firstLine="360"/>
        <w:jc w:val="center"/>
      </w:pPr>
    </w:p>
    <w:p w:rsidR="00503FAB" w:rsidRPr="00C902FB" w:rsidRDefault="00503FAB" w:rsidP="00C902FB">
      <w:pPr>
        <w:pStyle w:val="a3"/>
        <w:ind w:right="-381"/>
        <w:jc w:val="left"/>
      </w:pPr>
    </w:p>
    <w:p w:rsidR="007D4AE4" w:rsidRDefault="007D4AE4" w:rsidP="00CD4962">
      <w:pPr>
        <w:pStyle w:val="a3"/>
        <w:ind w:right="-381"/>
      </w:pPr>
    </w:p>
    <w:p w:rsidR="007D4AE4" w:rsidRDefault="007D4AE4" w:rsidP="00CD4962">
      <w:pPr>
        <w:pStyle w:val="a3"/>
        <w:ind w:right="-381"/>
      </w:pPr>
    </w:p>
    <w:p w:rsidR="007D4AE4" w:rsidRDefault="007D4AE4" w:rsidP="00CD4962">
      <w:pPr>
        <w:pStyle w:val="a3"/>
        <w:ind w:right="-381"/>
      </w:pPr>
    </w:p>
    <w:p w:rsidR="00CD4962" w:rsidRPr="00E56F78" w:rsidRDefault="00CD4962" w:rsidP="00781FC4">
      <w:pPr>
        <w:pStyle w:val="a3"/>
        <w:ind w:right="-381"/>
        <w:rPr>
          <w:rFonts w:ascii="Arial" w:hAnsi="Arial" w:cs="Arial"/>
        </w:rPr>
      </w:pPr>
      <w:r w:rsidRPr="00E56F78">
        <w:rPr>
          <w:rFonts w:ascii="Arial" w:hAnsi="Arial" w:cs="Arial"/>
        </w:rPr>
        <w:t>ПРЕДСЕДАТЕЛЬ</w:t>
      </w:r>
    </w:p>
    <w:p w:rsidR="0029246D" w:rsidRPr="00E56F78" w:rsidRDefault="00F91FD3" w:rsidP="00F91FD3">
      <w:pPr>
        <w:pStyle w:val="a3"/>
        <w:ind w:right="-381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C902FB" w:rsidRPr="00E56F78">
        <w:rPr>
          <w:rFonts w:ascii="Arial" w:hAnsi="Arial" w:cs="Arial"/>
        </w:rPr>
        <w:t>онтрольно</w:t>
      </w:r>
      <w:r>
        <w:rPr>
          <w:rFonts w:ascii="Arial" w:hAnsi="Arial" w:cs="Arial"/>
        </w:rPr>
        <w:t>–р</w:t>
      </w:r>
      <w:r w:rsidR="00C902FB" w:rsidRPr="00E56F78">
        <w:rPr>
          <w:rFonts w:ascii="Arial" w:hAnsi="Arial" w:cs="Arial"/>
        </w:rPr>
        <w:t>евизионной комиссии</w:t>
      </w:r>
      <w:r w:rsidR="00186506" w:rsidRPr="00E56F78">
        <w:rPr>
          <w:rFonts w:ascii="Arial" w:hAnsi="Arial" w:cs="Arial"/>
        </w:rPr>
        <w:t xml:space="preserve"> </w:t>
      </w:r>
    </w:p>
    <w:p w:rsidR="00CD4962" w:rsidRPr="00E56F78" w:rsidRDefault="00C902FB" w:rsidP="00CD4962">
      <w:pPr>
        <w:pStyle w:val="a3"/>
        <w:ind w:right="-381"/>
        <w:rPr>
          <w:rFonts w:ascii="Arial" w:hAnsi="Arial" w:cs="Arial"/>
        </w:rPr>
      </w:pPr>
      <w:r w:rsidRPr="00E56F78">
        <w:rPr>
          <w:rFonts w:ascii="Arial" w:hAnsi="Arial" w:cs="Arial"/>
        </w:rPr>
        <w:t>города Долгопрудного</w:t>
      </w:r>
    </w:p>
    <w:p w:rsidR="00CD4962" w:rsidRPr="00C902FB" w:rsidRDefault="00CD4962" w:rsidP="00CD4962">
      <w:pPr>
        <w:pStyle w:val="a3"/>
        <w:ind w:right="-381"/>
        <w:rPr>
          <w:rFonts w:ascii="Arial" w:hAnsi="Arial" w:cs="Arial"/>
          <w:sz w:val="24"/>
          <w:szCs w:val="24"/>
        </w:rPr>
      </w:pPr>
    </w:p>
    <w:p w:rsidR="00CD4962" w:rsidRPr="00FF4F53" w:rsidRDefault="00CD4962" w:rsidP="00CD4962">
      <w:pPr>
        <w:pBdr>
          <w:bottom w:val="single" w:sz="12" w:space="1" w:color="auto"/>
        </w:pBdr>
        <w:ind w:right="-126"/>
        <w:jc w:val="both"/>
        <w:rPr>
          <w:rFonts w:cs="Arial"/>
          <w:bCs/>
        </w:rPr>
      </w:pPr>
    </w:p>
    <w:p w:rsidR="00CD4962" w:rsidRPr="00CD4962" w:rsidRDefault="00CD4962" w:rsidP="00CD4962">
      <w:pPr>
        <w:pStyle w:val="a3"/>
        <w:spacing w:line="360" w:lineRule="auto"/>
        <w:ind w:right="-381"/>
        <w:rPr>
          <w:b w:val="0"/>
        </w:rPr>
      </w:pPr>
    </w:p>
    <w:p w:rsidR="004141D5" w:rsidRPr="00781FC4" w:rsidRDefault="00996801" w:rsidP="00CD4962">
      <w:pPr>
        <w:tabs>
          <w:tab w:val="left" w:pos="7655"/>
        </w:tabs>
        <w:spacing w:line="360" w:lineRule="auto"/>
        <w:ind w:right="-381"/>
        <w:jc w:val="center"/>
        <w:rPr>
          <w:rFonts w:ascii="Arial" w:hAnsi="Arial" w:cs="Arial"/>
          <w:b/>
        </w:rPr>
      </w:pPr>
      <w:r w:rsidRPr="00781FC4">
        <w:rPr>
          <w:rFonts w:ascii="Arial" w:hAnsi="Arial" w:cs="Arial"/>
          <w:b/>
        </w:rPr>
        <w:t>РАСПОРЯЖЕНИЕ</w:t>
      </w:r>
    </w:p>
    <w:p w:rsidR="004141D5" w:rsidRPr="004141D5" w:rsidRDefault="004141D5" w:rsidP="00CD4962">
      <w:pPr>
        <w:tabs>
          <w:tab w:val="left" w:pos="7655"/>
        </w:tabs>
        <w:spacing w:line="360" w:lineRule="auto"/>
        <w:ind w:right="-381" w:firstLine="680"/>
        <w:jc w:val="both"/>
        <w:rPr>
          <w:rFonts w:ascii="Arial" w:hAnsi="Arial" w:cs="Arial"/>
        </w:rPr>
      </w:pPr>
    </w:p>
    <w:p w:rsidR="004141D5" w:rsidRDefault="00BE5EF9" w:rsidP="00CD4962">
      <w:pPr>
        <w:tabs>
          <w:tab w:val="left" w:pos="7655"/>
        </w:tabs>
        <w:spacing w:line="360" w:lineRule="auto"/>
        <w:ind w:right="-381"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561528">
        <w:rPr>
          <w:rFonts w:ascii="Arial" w:hAnsi="Arial" w:cs="Arial"/>
        </w:rPr>
        <w:t xml:space="preserve">     </w:t>
      </w:r>
      <w:r w:rsidR="001B0EF9">
        <w:rPr>
          <w:rFonts w:ascii="Arial" w:hAnsi="Arial" w:cs="Arial"/>
        </w:rPr>
        <w:t>»</w:t>
      </w:r>
      <w:r w:rsidR="00F7050C">
        <w:rPr>
          <w:rFonts w:ascii="Arial" w:hAnsi="Arial" w:cs="Arial"/>
        </w:rPr>
        <w:t xml:space="preserve"> </w:t>
      </w:r>
      <w:r w:rsidR="00561528">
        <w:rPr>
          <w:rFonts w:ascii="Arial" w:hAnsi="Arial" w:cs="Arial"/>
          <w:u w:val="single"/>
        </w:rPr>
        <w:t>____________</w:t>
      </w:r>
      <w:r w:rsidR="001B0EF9">
        <w:rPr>
          <w:rFonts w:ascii="Arial" w:hAnsi="Arial" w:cs="Arial"/>
          <w:u w:val="single"/>
        </w:rPr>
        <w:t xml:space="preserve"> </w:t>
      </w:r>
      <w:r w:rsidR="004029A1">
        <w:rPr>
          <w:rFonts w:ascii="Arial" w:hAnsi="Arial" w:cs="Arial"/>
        </w:rPr>
        <w:t>20</w:t>
      </w:r>
      <w:r w:rsidR="008C3B20">
        <w:rPr>
          <w:rFonts w:ascii="Arial" w:hAnsi="Arial" w:cs="Arial"/>
        </w:rPr>
        <w:t>1</w:t>
      </w:r>
      <w:r w:rsidR="008C6D08">
        <w:rPr>
          <w:rFonts w:ascii="Arial" w:hAnsi="Arial" w:cs="Arial"/>
        </w:rPr>
        <w:t>7</w:t>
      </w:r>
      <w:r w:rsidR="004029A1">
        <w:rPr>
          <w:rFonts w:ascii="Arial" w:hAnsi="Arial" w:cs="Arial"/>
        </w:rPr>
        <w:t xml:space="preserve"> </w:t>
      </w:r>
      <w:r w:rsidR="004141D5">
        <w:rPr>
          <w:rFonts w:ascii="Arial" w:hAnsi="Arial" w:cs="Arial"/>
        </w:rPr>
        <w:t>г.</w:t>
      </w:r>
      <w:r w:rsidR="00996801">
        <w:rPr>
          <w:rFonts w:ascii="Arial" w:hAnsi="Arial" w:cs="Arial"/>
        </w:rPr>
        <w:tab/>
      </w:r>
      <w:r w:rsidR="004141D5">
        <w:rPr>
          <w:rFonts w:ascii="Arial" w:hAnsi="Arial" w:cs="Arial"/>
        </w:rPr>
        <w:tab/>
      </w:r>
      <w:r w:rsidR="004141D5">
        <w:rPr>
          <w:rFonts w:ascii="Arial" w:hAnsi="Arial" w:cs="Arial"/>
        </w:rPr>
        <w:tab/>
        <w:t>№</w:t>
      </w:r>
      <w:r>
        <w:rPr>
          <w:rFonts w:ascii="Arial" w:hAnsi="Arial" w:cs="Arial"/>
        </w:rPr>
        <w:t xml:space="preserve"> </w:t>
      </w:r>
      <w:r w:rsidR="00561528">
        <w:rPr>
          <w:rFonts w:ascii="Arial" w:hAnsi="Arial" w:cs="Arial"/>
        </w:rPr>
        <w:t>___</w:t>
      </w:r>
    </w:p>
    <w:p w:rsidR="00A504AB" w:rsidRDefault="00A504AB" w:rsidP="00CD4962">
      <w:pPr>
        <w:tabs>
          <w:tab w:val="left" w:pos="7655"/>
        </w:tabs>
        <w:spacing w:line="360" w:lineRule="auto"/>
        <w:ind w:right="-381" w:firstLine="680"/>
        <w:jc w:val="both"/>
        <w:rPr>
          <w:rFonts w:ascii="Arial" w:hAnsi="Arial" w:cs="Arial"/>
        </w:rPr>
      </w:pPr>
    </w:p>
    <w:p w:rsidR="00561528" w:rsidRPr="00561528" w:rsidRDefault="00561528" w:rsidP="00561528">
      <w:pPr>
        <w:rPr>
          <w:rFonts w:ascii="Arial" w:hAnsi="Arial" w:cs="Arial"/>
          <w:b/>
          <w:color w:val="000000"/>
          <w:spacing w:val="-1"/>
          <w:sz w:val="22"/>
          <w:szCs w:val="22"/>
        </w:rPr>
      </w:pPr>
      <w:r w:rsidRPr="00561528">
        <w:rPr>
          <w:rFonts w:ascii="Arial" w:hAnsi="Arial" w:cs="Arial"/>
          <w:b/>
          <w:color w:val="000000"/>
          <w:spacing w:val="-1"/>
          <w:sz w:val="22"/>
          <w:szCs w:val="22"/>
        </w:rPr>
        <w:t>Об утверждении Требований к отдельным видам</w:t>
      </w:r>
    </w:p>
    <w:p w:rsidR="00561528" w:rsidRPr="00561528" w:rsidRDefault="00561528" w:rsidP="00561528">
      <w:pPr>
        <w:rPr>
          <w:rFonts w:ascii="Arial" w:hAnsi="Arial" w:cs="Arial"/>
          <w:b/>
          <w:color w:val="000000"/>
          <w:spacing w:val="-1"/>
          <w:sz w:val="22"/>
          <w:szCs w:val="22"/>
        </w:rPr>
      </w:pPr>
      <w:r w:rsidRPr="00561528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товаров, работ, услуг (в том числе предельные </w:t>
      </w:r>
    </w:p>
    <w:p w:rsidR="00561528" w:rsidRPr="00561528" w:rsidRDefault="00561528" w:rsidP="00561528">
      <w:pPr>
        <w:rPr>
          <w:rFonts w:ascii="Arial" w:hAnsi="Arial" w:cs="Arial"/>
          <w:b/>
          <w:color w:val="000000"/>
          <w:spacing w:val="-1"/>
          <w:sz w:val="22"/>
          <w:szCs w:val="22"/>
        </w:rPr>
      </w:pPr>
      <w:r w:rsidRPr="00561528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цены товаров, работ, услуг), закупаемым для </w:t>
      </w:r>
    </w:p>
    <w:p w:rsidR="00561528" w:rsidRPr="00C1199C" w:rsidRDefault="00561528" w:rsidP="00561528">
      <w:pPr>
        <w:rPr>
          <w:rFonts w:ascii="Arial" w:hAnsi="Arial" w:cs="Arial"/>
          <w:b/>
          <w:color w:val="000000"/>
          <w:spacing w:val="-1"/>
          <w:sz w:val="22"/>
          <w:szCs w:val="22"/>
        </w:rPr>
      </w:pPr>
      <w:r w:rsidRPr="00561528">
        <w:rPr>
          <w:rFonts w:ascii="Arial" w:hAnsi="Arial" w:cs="Arial"/>
          <w:b/>
          <w:color w:val="000000"/>
          <w:spacing w:val="-1"/>
          <w:sz w:val="22"/>
          <w:szCs w:val="22"/>
        </w:rPr>
        <w:t>обеспечения муниципальных нужд</w:t>
      </w:r>
    </w:p>
    <w:p w:rsidR="00561528" w:rsidRPr="00561528" w:rsidRDefault="00561528" w:rsidP="00561528">
      <w:pPr>
        <w:rPr>
          <w:rFonts w:ascii="Arial" w:hAnsi="Arial" w:cs="Arial"/>
          <w:b/>
          <w:color w:val="000000"/>
          <w:spacing w:val="-1"/>
          <w:sz w:val="22"/>
          <w:szCs w:val="22"/>
        </w:rPr>
      </w:pPr>
      <w:r w:rsidRPr="00561528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 </w:t>
      </w:r>
      <w:r w:rsidRPr="00C1199C">
        <w:rPr>
          <w:rFonts w:ascii="Arial" w:hAnsi="Arial" w:cs="Arial"/>
          <w:b/>
          <w:color w:val="000000"/>
          <w:spacing w:val="-1"/>
          <w:sz w:val="22"/>
          <w:szCs w:val="22"/>
        </w:rPr>
        <w:t>Контрольно-ревизионной комиссии</w:t>
      </w:r>
    </w:p>
    <w:p w:rsidR="00561528" w:rsidRPr="00561528" w:rsidRDefault="00561528" w:rsidP="00561528">
      <w:pPr>
        <w:rPr>
          <w:rFonts w:ascii="Arial" w:hAnsi="Arial" w:cs="Arial"/>
          <w:b/>
          <w:color w:val="000000"/>
          <w:spacing w:val="-1"/>
          <w:sz w:val="22"/>
          <w:szCs w:val="22"/>
        </w:rPr>
      </w:pPr>
      <w:r w:rsidRPr="00561528">
        <w:rPr>
          <w:rFonts w:ascii="Arial" w:hAnsi="Arial" w:cs="Arial"/>
          <w:b/>
          <w:color w:val="000000"/>
          <w:spacing w:val="-1"/>
          <w:sz w:val="22"/>
          <w:szCs w:val="22"/>
        </w:rPr>
        <w:t>города Долгопрудного Московской области</w:t>
      </w:r>
    </w:p>
    <w:p w:rsidR="00561528" w:rsidRPr="00561528" w:rsidRDefault="00561528" w:rsidP="00561528">
      <w:pPr>
        <w:rPr>
          <w:rFonts w:ascii="Arial" w:hAnsi="Arial" w:cs="Arial"/>
          <w:b/>
          <w:color w:val="000000"/>
          <w:spacing w:val="-1"/>
          <w:sz w:val="22"/>
          <w:szCs w:val="22"/>
        </w:rPr>
      </w:pPr>
    </w:p>
    <w:p w:rsidR="00561528" w:rsidRPr="00561528" w:rsidRDefault="00561528" w:rsidP="00561528">
      <w:pPr>
        <w:rPr>
          <w:rFonts w:ascii="Arial" w:hAnsi="Arial" w:cs="Arial"/>
          <w:color w:val="000000"/>
          <w:spacing w:val="-1"/>
          <w:sz w:val="22"/>
          <w:szCs w:val="22"/>
        </w:rPr>
      </w:pPr>
    </w:p>
    <w:p w:rsidR="00561528" w:rsidRPr="00561528" w:rsidRDefault="00561528" w:rsidP="00561528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1528">
        <w:rPr>
          <w:rFonts w:ascii="Arial" w:hAnsi="Arial" w:cs="Arial"/>
          <w:sz w:val="22"/>
          <w:szCs w:val="22"/>
        </w:rPr>
        <w:t xml:space="preserve">             В соответствии с пунктом 2 части 4 статьи 19 </w:t>
      </w:r>
      <w:r w:rsidRPr="00561528">
        <w:rPr>
          <w:rFonts w:ascii="Arial" w:hAnsi="Arial" w:cs="Arial"/>
          <w:color w:val="000000"/>
          <w:sz w:val="22"/>
          <w:szCs w:val="22"/>
        </w:rPr>
        <w:t xml:space="preserve">Федерального </w:t>
      </w:r>
      <w:hyperlink r:id="rId6" w:history="1">
        <w:r w:rsidRPr="00561528">
          <w:rPr>
            <w:rFonts w:ascii="Arial" w:hAnsi="Arial" w:cs="Arial"/>
            <w:color w:val="000000"/>
            <w:sz w:val="22"/>
            <w:szCs w:val="22"/>
          </w:rPr>
          <w:t>закон</w:t>
        </w:r>
      </w:hyperlink>
      <w:r w:rsidRPr="00561528">
        <w:rPr>
          <w:rFonts w:ascii="Arial" w:hAnsi="Arial" w:cs="Arial"/>
          <w:color w:val="000000"/>
          <w:sz w:val="22"/>
          <w:szCs w:val="22"/>
        </w:rPr>
        <w:t>а</w:t>
      </w:r>
      <w:r w:rsidRPr="00561528">
        <w:rPr>
          <w:rFonts w:ascii="Arial" w:hAnsi="Arial" w:cs="Arial"/>
          <w:sz w:val="22"/>
          <w:szCs w:val="22"/>
        </w:rPr>
        <w:t xml:space="preserve"> от 05.04.2013 г.                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Долгопрудного от </w:t>
      </w:r>
      <w:r w:rsidRPr="00561528">
        <w:rPr>
          <w:rFonts w:ascii="Arial" w:hAnsi="Arial" w:cs="Arial"/>
          <w:color w:val="000000"/>
          <w:sz w:val="22"/>
          <w:szCs w:val="22"/>
        </w:rPr>
        <w:t>29.08.2017 г. № 574-ПА/н</w:t>
      </w:r>
      <w:r w:rsidRPr="00561528">
        <w:rPr>
          <w:rFonts w:ascii="Arial" w:hAnsi="Arial" w:cs="Arial"/>
          <w:sz w:val="22"/>
          <w:szCs w:val="22"/>
        </w:rPr>
        <w:t xml:space="preserve">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исполнения», постановлением администрации города Долгопрудного </w:t>
      </w:r>
      <w:r w:rsidRPr="00561528">
        <w:rPr>
          <w:rFonts w:ascii="Arial" w:hAnsi="Arial" w:cs="Arial"/>
          <w:color w:val="000000"/>
          <w:sz w:val="22"/>
          <w:szCs w:val="22"/>
        </w:rPr>
        <w:t>от 29.09.2017 г. № 633-ПА «Об утверждении Правил определения требований</w:t>
      </w:r>
      <w:r w:rsidRPr="00561528">
        <w:rPr>
          <w:rFonts w:ascii="Arial" w:hAnsi="Arial" w:cs="Arial"/>
          <w:bCs/>
          <w:color w:val="000000"/>
          <w:sz w:val="22"/>
          <w:szCs w:val="22"/>
        </w:rPr>
        <w:t xml:space="preserve"> к закупаемым муниципальными органами городского округа Долгопрудный и подведомственными им казенными и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услуг)»</w:t>
      </w:r>
      <w:r w:rsidRPr="00561528">
        <w:rPr>
          <w:rFonts w:ascii="Arial" w:hAnsi="Arial" w:cs="Arial"/>
          <w:bCs/>
          <w:sz w:val="22"/>
          <w:szCs w:val="22"/>
        </w:rPr>
        <w:t>,</w:t>
      </w:r>
      <w:r w:rsidRPr="00561528">
        <w:rPr>
          <w:rFonts w:ascii="Arial" w:hAnsi="Arial" w:cs="Arial"/>
          <w:sz w:val="22"/>
          <w:szCs w:val="22"/>
        </w:rPr>
        <w:t xml:space="preserve"> на основании Устава городского округа Долгопрудный Московской области</w:t>
      </w:r>
    </w:p>
    <w:p w:rsidR="00561528" w:rsidRPr="00561528" w:rsidRDefault="00561528" w:rsidP="00561528">
      <w:pPr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561528" w:rsidRPr="00561528" w:rsidRDefault="00561528" w:rsidP="005615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61528">
        <w:rPr>
          <w:rFonts w:ascii="Arial" w:hAnsi="Arial" w:cs="Arial"/>
          <w:color w:val="000000"/>
          <w:spacing w:val="-1"/>
          <w:sz w:val="22"/>
          <w:szCs w:val="22"/>
        </w:rPr>
        <w:t xml:space="preserve">         </w:t>
      </w:r>
      <w:r w:rsidRPr="00561528">
        <w:rPr>
          <w:rFonts w:ascii="Arial" w:hAnsi="Arial" w:cs="Arial"/>
          <w:sz w:val="22"/>
          <w:szCs w:val="22"/>
        </w:rPr>
        <w:t xml:space="preserve">1.  Утвердить прилагаемые Требования к отдельным видам товаров, работ, услуг (в том числе предельные цены товаров, работ, услуг), </w:t>
      </w:r>
      <w:r w:rsidRPr="00561528">
        <w:rPr>
          <w:rFonts w:ascii="Arial" w:hAnsi="Arial" w:cs="Arial"/>
          <w:color w:val="000000"/>
          <w:sz w:val="22"/>
          <w:szCs w:val="22"/>
        </w:rPr>
        <w:t xml:space="preserve">закупаемым для обеспечения муниципальных нужд </w:t>
      </w:r>
      <w:r w:rsidR="00C1199C">
        <w:rPr>
          <w:rFonts w:ascii="Arial" w:hAnsi="Arial" w:cs="Arial"/>
          <w:color w:val="000000"/>
          <w:sz w:val="22"/>
          <w:szCs w:val="22"/>
        </w:rPr>
        <w:t xml:space="preserve">Контрольно-ревизионной </w:t>
      </w:r>
      <w:r w:rsidR="007F54F8">
        <w:rPr>
          <w:rFonts w:ascii="Arial" w:hAnsi="Arial" w:cs="Arial"/>
          <w:color w:val="000000"/>
          <w:sz w:val="22"/>
          <w:szCs w:val="22"/>
        </w:rPr>
        <w:t xml:space="preserve">комиссии </w:t>
      </w:r>
      <w:r w:rsidR="007F54F8" w:rsidRPr="00561528">
        <w:rPr>
          <w:rFonts w:ascii="Arial" w:hAnsi="Arial" w:cs="Arial"/>
          <w:color w:val="000000"/>
          <w:sz w:val="22"/>
          <w:szCs w:val="22"/>
        </w:rPr>
        <w:t>города</w:t>
      </w:r>
      <w:r w:rsidRPr="00561528">
        <w:rPr>
          <w:rFonts w:ascii="Arial" w:hAnsi="Arial" w:cs="Arial"/>
          <w:color w:val="000000"/>
          <w:sz w:val="22"/>
          <w:szCs w:val="22"/>
        </w:rPr>
        <w:t xml:space="preserve"> Долгопрудного Московской области.</w:t>
      </w:r>
    </w:p>
    <w:p w:rsidR="00561528" w:rsidRPr="00561528" w:rsidRDefault="00561528" w:rsidP="005615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61528">
        <w:rPr>
          <w:rFonts w:ascii="Arial" w:hAnsi="Arial" w:cs="Arial"/>
          <w:sz w:val="22"/>
          <w:szCs w:val="22"/>
        </w:rPr>
        <w:t xml:space="preserve">2. Разместить настоящее распоряжение с приложением на официальном сайте администрации города Долгопрудного и в </w:t>
      </w:r>
      <w:r w:rsidRPr="00561528">
        <w:rPr>
          <w:rFonts w:ascii="Arial" w:hAnsi="Arial" w:cs="Arial"/>
          <w:color w:val="000000"/>
          <w:sz w:val="22"/>
          <w:szCs w:val="22"/>
        </w:rPr>
        <w:t>Единой информационной системе.</w:t>
      </w:r>
      <w:r w:rsidRPr="00561528">
        <w:rPr>
          <w:rFonts w:ascii="Arial" w:hAnsi="Arial" w:cs="Arial"/>
          <w:sz w:val="22"/>
          <w:szCs w:val="22"/>
        </w:rPr>
        <w:t xml:space="preserve"> </w:t>
      </w:r>
    </w:p>
    <w:p w:rsidR="00561528" w:rsidRPr="00561528" w:rsidRDefault="00561528" w:rsidP="005615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61528">
        <w:rPr>
          <w:rFonts w:ascii="Arial" w:hAnsi="Arial" w:cs="Arial"/>
          <w:sz w:val="22"/>
          <w:szCs w:val="22"/>
        </w:rPr>
        <w:t>3.    Настоящее распоряжение вступает в силу с момента его подписания.</w:t>
      </w:r>
    </w:p>
    <w:p w:rsidR="00561528" w:rsidRPr="00561528" w:rsidRDefault="00561528" w:rsidP="0056152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561528">
        <w:rPr>
          <w:rFonts w:ascii="Arial" w:hAnsi="Arial" w:cs="Arial"/>
          <w:sz w:val="22"/>
          <w:szCs w:val="22"/>
        </w:rPr>
        <w:t>4. Контроль за исполнением насто</w:t>
      </w:r>
      <w:r w:rsidR="00C1199C">
        <w:rPr>
          <w:rFonts w:ascii="Arial" w:hAnsi="Arial" w:cs="Arial"/>
          <w:sz w:val="22"/>
          <w:szCs w:val="22"/>
        </w:rPr>
        <w:t>ящего распоряжения оставляю за собой.</w:t>
      </w:r>
    </w:p>
    <w:p w:rsidR="00561528" w:rsidRPr="00561528" w:rsidRDefault="00561528" w:rsidP="00561528">
      <w:pPr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561528" w:rsidRPr="00561528" w:rsidRDefault="00561528" w:rsidP="00561528">
      <w:pPr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C1199C" w:rsidRDefault="00C1199C" w:rsidP="00C1199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Председатель </w:t>
      </w:r>
      <w:r w:rsidRPr="00C74EB1">
        <w:rPr>
          <w:rFonts w:ascii="Arial" w:hAnsi="Arial" w:cs="Arial"/>
          <w:b/>
        </w:rPr>
        <w:t xml:space="preserve">контрольно-ревизионной </w:t>
      </w:r>
    </w:p>
    <w:p w:rsidR="00C1199C" w:rsidRDefault="00C1199C" w:rsidP="00C1199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</w:t>
      </w:r>
      <w:r w:rsidRPr="00C74EB1">
        <w:rPr>
          <w:rFonts w:ascii="Arial" w:hAnsi="Arial" w:cs="Arial"/>
          <w:b/>
        </w:rPr>
        <w:t>омиссии</w:t>
      </w:r>
      <w:r>
        <w:rPr>
          <w:rFonts w:ascii="Arial" w:hAnsi="Arial" w:cs="Arial"/>
          <w:b/>
        </w:rPr>
        <w:t xml:space="preserve"> </w:t>
      </w:r>
      <w:r w:rsidRPr="00C74EB1">
        <w:rPr>
          <w:rFonts w:ascii="Arial" w:hAnsi="Arial" w:cs="Arial"/>
          <w:b/>
        </w:rPr>
        <w:t>города Долгопрудного</w:t>
      </w:r>
      <w:r w:rsidRPr="00C74EB1">
        <w:rPr>
          <w:rFonts w:ascii="Arial" w:hAnsi="Arial" w:cs="Arial"/>
          <w:b/>
        </w:rPr>
        <w:tab/>
      </w:r>
      <w:r w:rsidRPr="00C74EB1">
        <w:rPr>
          <w:rFonts w:ascii="Arial" w:hAnsi="Arial" w:cs="Arial"/>
          <w:b/>
        </w:rPr>
        <w:tab/>
      </w:r>
      <w:r w:rsidRPr="00C74EB1">
        <w:rPr>
          <w:rFonts w:ascii="Arial" w:hAnsi="Arial" w:cs="Arial"/>
          <w:b/>
        </w:rPr>
        <w:tab/>
        <w:t xml:space="preserve">                          </w:t>
      </w:r>
      <w:r>
        <w:rPr>
          <w:rFonts w:ascii="Arial" w:hAnsi="Arial" w:cs="Arial"/>
          <w:b/>
        </w:rPr>
        <w:t>Н.В. Дуброва</w:t>
      </w:r>
    </w:p>
    <w:p w:rsidR="00256F97" w:rsidRDefault="00256F97" w:rsidP="00C1199C">
      <w:pPr>
        <w:jc w:val="both"/>
        <w:rPr>
          <w:rFonts w:ascii="Arial" w:hAnsi="Arial" w:cs="Arial"/>
          <w:b/>
        </w:rPr>
      </w:pPr>
    </w:p>
    <w:p w:rsidR="00946F76" w:rsidRDefault="00946F76" w:rsidP="00256F97">
      <w:pPr>
        <w:autoSpaceDE w:val="0"/>
        <w:autoSpaceDN w:val="0"/>
        <w:adjustRightInd w:val="0"/>
        <w:ind w:right="142"/>
        <w:jc w:val="right"/>
        <w:rPr>
          <w:rFonts w:ascii="Arial" w:hAnsi="Arial" w:cs="Arial"/>
        </w:rPr>
        <w:sectPr w:rsidR="00946F76" w:rsidSect="0045489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56F97" w:rsidRPr="00256F97" w:rsidRDefault="00256F97" w:rsidP="00946F76">
      <w:pPr>
        <w:autoSpaceDE w:val="0"/>
        <w:autoSpaceDN w:val="0"/>
        <w:adjustRightInd w:val="0"/>
        <w:ind w:left="-851" w:right="142"/>
        <w:jc w:val="right"/>
        <w:rPr>
          <w:rFonts w:ascii="Arial" w:hAnsi="Arial" w:cs="Arial"/>
          <w:sz w:val="22"/>
          <w:szCs w:val="22"/>
        </w:rPr>
      </w:pPr>
      <w:r w:rsidRPr="00256F97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</w:t>
      </w:r>
      <w:r w:rsidRPr="00256F97">
        <w:rPr>
          <w:rFonts w:ascii="Arial" w:hAnsi="Arial" w:cs="Arial"/>
          <w:sz w:val="22"/>
          <w:szCs w:val="22"/>
        </w:rPr>
        <w:t xml:space="preserve">Приложение к распоряжению </w:t>
      </w:r>
    </w:p>
    <w:p w:rsidR="00256F97" w:rsidRPr="00256F97" w:rsidRDefault="00256F97" w:rsidP="00946F76">
      <w:pPr>
        <w:autoSpaceDE w:val="0"/>
        <w:autoSpaceDN w:val="0"/>
        <w:adjustRightInd w:val="0"/>
        <w:ind w:left="-851"/>
        <w:jc w:val="right"/>
        <w:rPr>
          <w:rFonts w:ascii="Arial" w:hAnsi="Arial" w:cs="Arial"/>
          <w:sz w:val="22"/>
          <w:szCs w:val="22"/>
        </w:rPr>
      </w:pPr>
      <w:r w:rsidRPr="00256F9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«  »  ____________  20</w:t>
      </w:r>
      <w:r w:rsidRPr="00256F97">
        <w:rPr>
          <w:rFonts w:ascii="Arial" w:hAnsi="Arial" w:cs="Arial"/>
          <w:sz w:val="22"/>
          <w:szCs w:val="22"/>
        </w:rPr>
        <w:softHyphen/>
      </w:r>
      <w:r w:rsidRPr="00256F97">
        <w:rPr>
          <w:rFonts w:ascii="Arial" w:hAnsi="Arial" w:cs="Arial"/>
          <w:sz w:val="22"/>
          <w:szCs w:val="22"/>
        </w:rPr>
        <w:softHyphen/>
        <w:t>17 г. №    _____</w:t>
      </w:r>
    </w:p>
    <w:p w:rsidR="00256F97" w:rsidRPr="00256F97" w:rsidRDefault="00256F97" w:rsidP="00946F76">
      <w:pPr>
        <w:autoSpaceDE w:val="0"/>
        <w:autoSpaceDN w:val="0"/>
        <w:adjustRightInd w:val="0"/>
        <w:spacing w:line="276" w:lineRule="auto"/>
        <w:ind w:left="-851"/>
        <w:jc w:val="right"/>
        <w:rPr>
          <w:rFonts w:ascii="Arial" w:hAnsi="Arial" w:cs="Arial"/>
          <w:sz w:val="22"/>
          <w:szCs w:val="22"/>
        </w:rPr>
      </w:pPr>
    </w:p>
    <w:p w:rsidR="00946F76" w:rsidRDefault="00256F97" w:rsidP="00946F76">
      <w:pPr>
        <w:ind w:left="-851"/>
        <w:jc w:val="center"/>
        <w:rPr>
          <w:rFonts w:ascii="Arial" w:hAnsi="Arial" w:cs="Arial"/>
          <w:sz w:val="22"/>
          <w:szCs w:val="22"/>
        </w:rPr>
      </w:pPr>
      <w:r w:rsidRPr="00256F97">
        <w:rPr>
          <w:rFonts w:ascii="Arial" w:hAnsi="Arial" w:cs="Arial"/>
          <w:sz w:val="22"/>
          <w:szCs w:val="22"/>
          <w:lang w:eastAsia="en-US"/>
        </w:rPr>
        <w:t xml:space="preserve">Ведомственный перечень </w:t>
      </w:r>
      <w:r w:rsidRPr="00256F97">
        <w:rPr>
          <w:rFonts w:ascii="Arial" w:hAnsi="Arial" w:cs="Arial"/>
          <w:sz w:val="22"/>
          <w:szCs w:val="22"/>
        </w:rPr>
        <w:t>отдельных видов товаров, работ, услуг, их потребительские свойства</w:t>
      </w:r>
    </w:p>
    <w:p w:rsidR="00256F97" w:rsidRPr="00256F97" w:rsidRDefault="00256F97" w:rsidP="00946F76">
      <w:pPr>
        <w:ind w:left="-851"/>
        <w:jc w:val="center"/>
        <w:rPr>
          <w:rFonts w:ascii="Arial" w:hAnsi="Arial" w:cs="Arial"/>
          <w:sz w:val="22"/>
          <w:szCs w:val="22"/>
        </w:rPr>
      </w:pPr>
      <w:r w:rsidRPr="00256F97">
        <w:rPr>
          <w:rFonts w:ascii="Arial" w:hAnsi="Arial" w:cs="Arial"/>
          <w:sz w:val="22"/>
          <w:szCs w:val="22"/>
        </w:rPr>
        <w:t xml:space="preserve"> (в том числе качество) и иные характеристики (в том числе предельные цены товаров, работ, услуг) к ним</w:t>
      </w:r>
    </w:p>
    <w:p w:rsidR="00256F97" w:rsidRPr="00256F97" w:rsidRDefault="00256F97" w:rsidP="00946F76">
      <w:pPr>
        <w:ind w:left="-851"/>
        <w:jc w:val="center"/>
      </w:pPr>
    </w:p>
    <w:tbl>
      <w:tblPr>
        <w:tblW w:w="1474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0"/>
        <w:gridCol w:w="853"/>
        <w:gridCol w:w="1132"/>
        <w:gridCol w:w="566"/>
        <w:gridCol w:w="993"/>
        <w:gridCol w:w="850"/>
        <w:gridCol w:w="716"/>
        <w:gridCol w:w="1706"/>
        <w:gridCol w:w="1284"/>
        <w:gridCol w:w="11"/>
        <w:gridCol w:w="840"/>
        <w:gridCol w:w="709"/>
        <w:gridCol w:w="1276"/>
        <w:gridCol w:w="1277"/>
        <w:gridCol w:w="994"/>
        <w:gridCol w:w="975"/>
      </w:tblGrid>
      <w:tr w:rsidR="00256F97" w:rsidRPr="00256F97" w:rsidTr="00334616">
        <w:trPr>
          <w:trHeight w:val="14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F97" w:rsidRPr="00256F97" w:rsidRDefault="00256F97" w:rsidP="00946F76">
            <w:pPr>
              <w:ind w:left="-851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256F97" w:rsidRPr="00256F97" w:rsidRDefault="00256F97" w:rsidP="00946F76">
            <w:pPr>
              <w:ind w:left="-851"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п/п</w:t>
            </w:r>
          </w:p>
          <w:p w:rsidR="00256F97" w:rsidRPr="00256F97" w:rsidRDefault="00256F97" w:rsidP="00946F76">
            <w:pPr>
              <w:ind w:left="-851" w:right="26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56F97" w:rsidRPr="00256F97" w:rsidRDefault="00256F97" w:rsidP="00946F76">
            <w:pPr>
              <w:ind w:left="-851" w:right="26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F97" w:rsidRPr="00256F97" w:rsidRDefault="00256F97" w:rsidP="007835F1">
            <w:pPr>
              <w:ind w:left="-216" w:right="-108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56F97">
              <w:rPr>
                <w:rFonts w:ascii="Arial" w:hAnsi="Arial" w:cs="Arial"/>
                <w:sz w:val="16"/>
                <w:szCs w:val="16"/>
                <w:u w:val="single"/>
              </w:rPr>
              <w:t>Код по ОКПД/ ОКПД2</w:t>
            </w:r>
          </w:p>
          <w:p w:rsidR="00256F97" w:rsidRPr="00256F97" w:rsidRDefault="00256F97" w:rsidP="00946F76">
            <w:pPr>
              <w:ind w:left="-851" w:right="26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56F97" w:rsidRPr="00256F97" w:rsidRDefault="00256F97" w:rsidP="00946F76">
            <w:pPr>
              <w:ind w:left="-851" w:right="26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256F97" w:rsidRDefault="00256F97" w:rsidP="007835F1">
            <w:pPr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Наиме-</w:t>
            </w:r>
          </w:p>
          <w:p w:rsidR="00256F97" w:rsidRPr="00256F97" w:rsidRDefault="00256F97" w:rsidP="00946F76">
            <w:pPr>
              <w:ind w:left="-851"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нование отдельного вида товаров, работ, услуг</w:t>
            </w:r>
          </w:p>
          <w:p w:rsidR="00256F97" w:rsidRPr="00256F97" w:rsidRDefault="00256F97" w:rsidP="00946F76">
            <w:pPr>
              <w:ind w:left="-851" w:right="26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56F97" w:rsidRPr="00256F97" w:rsidRDefault="00256F97" w:rsidP="00946F76">
            <w:pPr>
              <w:ind w:left="-851" w:right="26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F97" w:rsidRPr="00256F97" w:rsidRDefault="00256F97" w:rsidP="00742629">
            <w:pPr>
              <w:ind w:lef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утвержденные администрацией города Долгопрудного для муниципальных органов</w:t>
            </w:r>
          </w:p>
        </w:tc>
        <w:tc>
          <w:tcPr>
            <w:tcW w:w="6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F97" w:rsidRPr="00256F97" w:rsidRDefault="00256F97" w:rsidP="00673B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F97" w:rsidRPr="00256F97" w:rsidRDefault="00256F97" w:rsidP="00673B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утвержденные муниципальным органом – Контрольно-ревизионной комиссией города Долгопрудного Московской области </w:t>
            </w:r>
            <w:r w:rsidR="00673B76">
              <w:rPr>
                <w:rFonts w:ascii="Arial" w:hAnsi="Arial" w:cs="Arial"/>
                <w:sz w:val="16"/>
                <w:szCs w:val="16"/>
              </w:rPr>
              <w:t xml:space="preserve">для </w:t>
            </w:r>
            <w:r w:rsidRPr="00256F97">
              <w:rPr>
                <w:rFonts w:ascii="Arial" w:hAnsi="Arial" w:cs="Arial"/>
                <w:sz w:val="16"/>
                <w:szCs w:val="16"/>
              </w:rPr>
              <w:t xml:space="preserve">собственных нужд </w:t>
            </w:r>
          </w:p>
        </w:tc>
      </w:tr>
      <w:tr w:rsidR="00256F97" w:rsidRPr="00256F97" w:rsidTr="00334616">
        <w:trPr>
          <w:trHeight w:val="40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6F97" w:rsidRPr="00256F97" w:rsidRDefault="00256F97" w:rsidP="00946F76">
            <w:pPr>
              <w:spacing w:line="276" w:lineRule="auto"/>
              <w:ind w:left="-851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6F97" w:rsidRPr="00256F97" w:rsidRDefault="00256F97" w:rsidP="00946F76">
            <w:pPr>
              <w:spacing w:line="276" w:lineRule="auto"/>
              <w:ind w:left="-851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97" w:rsidRPr="00256F97" w:rsidRDefault="00256F97" w:rsidP="00946F76">
            <w:pPr>
              <w:spacing w:line="276" w:lineRule="auto"/>
              <w:ind w:left="-851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256F97" w:rsidRDefault="00256F97" w:rsidP="007835F1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256F97" w:rsidRDefault="00256F97" w:rsidP="00946F76">
            <w:pPr>
              <w:tabs>
                <w:tab w:val="left" w:pos="6691"/>
                <w:tab w:val="left" w:pos="7441"/>
              </w:tabs>
              <w:spacing w:line="276" w:lineRule="auto"/>
              <w:ind w:left="-8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256F97" w:rsidRDefault="00256F97" w:rsidP="00946F76">
            <w:pPr>
              <w:tabs>
                <w:tab w:val="left" w:pos="6691"/>
                <w:tab w:val="left" w:pos="7441"/>
              </w:tabs>
              <w:spacing w:line="276" w:lineRule="auto"/>
              <w:ind w:left="-8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60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F97" w:rsidRPr="00256F97" w:rsidRDefault="00256F97" w:rsidP="00946F76">
            <w:pPr>
              <w:tabs>
                <w:tab w:val="left" w:pos="6691"/>
                <w:tab w:val="left" w:pos="7441"/>
              </w:tabs>
              <w:spacing w:line="276" w:lineRule="auto"/>
              <w:ind w:left="-8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значение характеристики</w:t>
            </w:r>
          </w:p>
        </w:tc>
      </w:tr>
      <w:tr w:rsidR="00256F97" w:rsidRPr="00256F97" w:rsidTr="00334616">
        <w:trPr>
          <w:cantSplit/>
          <w:trHeight w:val="407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6F97" w:rsidRPr="00256F97" w:rsidRDefault="00256F97" w:rsidP="00946F76">
            <w:pPr>
              <w:spacing w:line="276" w:lineRule="auto"/>
              <w:ind w:left="-851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6F97" w:rsidRPr="00256F97" w:rsidRDefault="00256F97" w:rsidP="00946F76">
            <w:pPr>
              <w:spacing w:line="276" w:lineRule="auto"/>
              <w:ind w:left="-851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97" w:rsidRPr="00256F97" w:rsidRDefault="00256F97" w:rsidP="00946F76">
            <w:pPr>
              <w:spacing w:line="276" w:lineRule="auto"/>
              <w:ind w:left="-851"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textDirection w:val="btLr"/>
            <w:hideMark/>
          </w:tcPr>
          <w:p w:rsidR="00256F97" w:rsidRPr="00256F97" w:rsidRDefault="00256F97" w:rsidP="00946F76">
            <w:pPr>
              <w:spacing w:line="276" w:lineRule="auto"/>
              <w:ind w:left="-851" w:right="-108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56F97">
              <w:rPr>
                <w:rFonts w:ascii="Arial" w:hAnsi="Arial" w:cs="Arial"/>
                <w:sz w:val="16"/>
                <w:szCs w:val="16"/>
                <w:u w:val="single"/>
              </w:rPr>
              <w:t>код по ОКЕИ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6F97" w:rsidRPr="00256F97" w:rsidRDefault="00256F97" w:rsidP="00946F76">
            <w:pPr>
              <w:ind w:left="-851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Характеристика</w:t>
            </w:r>
          </w:p>
          <w:p w:rsidR="00256F97" w:rsidRPr="00256F97" w:rsidRDefault="00256F97" w:rsidP="00946F76">
            <w:pPr>
              <w:ind w:left="-851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Руководитель и заместители руководителя муниципального органа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 xml:space="preserve">Руководи-ели (заместители руководи-елей) органов и структурных подразделений муниципальных органов Руководители (заместители руководителей) подведомственных муниципальным органам </w:t>
            </w:r>
            <w:r w:rsidRPr="00256F97">
              <w:rPr>
                <w:rFonts w:ascii="Arial" w:hAnsi="Arial" w:cs="Arial"/>
                <w:bCs/>
                <w:sz w:val="16"/>
                <w:szCs w:val="16"/>
              </w:rPr>
              <w:t>казенных и бюджетных учреждений и муниципальных унитарных предприятий</w:t>
            </w:r>
          </w:p>
          <w:p w:rsidR="00256F97" w:rsidRPr="00256F97" w:rsidRDefault="00256F97" w:rsidP="00946F76">
            <w:pPr>
              <w:ind w:left="-851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256F97" w:rsidRPr="00256F97" w:rsidRDefault="00256F97" w:rsidP="00946F76">
            <w:pPr>
              <w:ind w:left="-851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Иные должности</w:t>
            </w:r>
          </w:p>
          <w:p w:rsidR="00256F97" w:rsidRPr="00256F97" w:rsidRDefault="00256F97" w:rsidP="00946F76">
            <w:pPr>
              <w:ind w:left="-851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категории</w:t>
            </w:r>
          </w:p>
          <w:p w:rsidR="00256F97" w:rsidRPr="00256F97" w:rsidRDefault="00256F97" w:rsidP="00946F76">
            <w:pPr>
              <w:ind w:left="-851" w:righ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«специалисты», «помощники», «советники», должности, не относящиеся к муниципальной службе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 w:rsidR="00256F97" w:rsidRPr="00256F97" w:rsidRDefault="00256F97" w:rsidP="00946F76">
            <w:pPr>
              <w:ind w:left="-851"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Характеристика</w:t>
            </w:r>
          </w:p>
          <w:p w:rsidR="00256F97" w:rsidRPr="00256F97" w:rsidRDefault="00256F97" w:rsidP="00946F76">
            <w:pPr>
              <w:ind w:left="-851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 xml:space="preserve">Руководитель муниципального органа – </w:t>
            </w:r>
          </w:p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КРК г.  Долгопрудного</w:t>
            </w:r>
          </w:p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textDirection w:val="btLr"/>
          </w:tcPr>
          <w:p w:rsidR="007835F1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 xml:space="preserve">Заместитель руководителя, </w:t>
            </w:r>
          </w:p>
          <w:p w:rsidR="007835F1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аудитор муниципального</w:t>
            </w:r>
          </w:p>
          <w:p w:rsid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 xml:space="preserve"> органа – КРК г.  Долгопрудного</w:t>
            </w:r>
          </w:p>
          <w:p w:rsidR="007835F1" w:rsidRPr="00256F97" w:rsidRDefault="007835F1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F97" w:rsidRPr="00256F97" w:rsidRDefault="00256F97" w:rsidP="00946F76">
            <w:pPr>
              <w:ind w:left="-851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Иные должности</w:t>
            </w:r>
          </w:p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категории</w:t>
            </w:r>
          </w:p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«специалисты»,  должности,  не относящиеся  к муниципальной службе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right w:val="single" w:sz="4" w:space="0" w:color="000000"/>
            </w:tcBorders>
            <w:textDirection w:val="btLr"/>
          </w:tcPr>
          <w:p w:rsidR="00152CAD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 xml:space="preserve">Обоснование </w:t>
            </w:r>
          </w:p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отклонения значения характеристики от утвержденной КРК г.  Долгопрудного</w:t>
            </w:r>
          </w:p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 xml:space="preserve"> для муниципальных органов</w:t>
            </w:r>
          </w:p>
          <w:p w:rsidR="00256F97" w:rsidRPr="00256F97" w:rsidRDefault="00256F97" w:rsidP="00946F76">
            <w:pPr>
              <w:ind w:left="-851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 w:rsidR="00256F97" w:rsidRPr="00256F97" w:rsidRDefault="00256F97" w:rsidP="00946F76">
            <w:pPr>
              <w:ind w:left="-851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F97">
              <w:rPr>
                <w:rFonts w:ascii="Arial" w:hAnsi="Arial" w:cs="Arial"/>
                <w:sz w:val="16"/>
                <w:szCs w:val="16"/>
              </w:rPr>
              <w:t>Функциональное назначение</w:t>
            </w:r>
            <w:r w:rsidRPr="00256F97"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</w:p>
          <w:p w:rsidR="00256F97" w:rsidRPr="00256F97" w:rsidRDefault="00256F97" w:rsidP="00946F76">
            <w:pPr>
              <w:ind w:left="-851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56F97" w:rsidRPr="00256F97" w:rsidRDefault="00256F97" w:rsidP="00946F76">
      <w:pPr>
        <w:ind w:left="-851"/>
        <w:rPr>
          <w:rFonts w:ascii="Arial" w:hAnsi="Arial" w:cs="Arial"/>
          <w:sz w:val="20"/>
          <w:szCs w:val="20"/>
        </w:rPr>
      </w:pPr>
    </w:p>
    <w:tbl>
      <w:tblPr>
        <w:tblW w:w="1474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1134"/>
        <w:gridCol w:w="567"/>
        <w:gridCol w:w="993"/>
        <w:gridCol w:w="850"/>
        <w:gridCol w:w="709"/>
        <w:gridCol w:w="1701"/>
        <w:gridCol w:w="1276"/>
        <w:gridCol w:w="850"/>
        <w:gridCol w:w="709"/>
        <w:gridCol w:w="1276"/>
        <w:gridCol w:w="1275"/>
        <w:gridCol w:w="993"/>
        <w:gridCol w:w="992"/>
      </w:tblGrid>
      <w:tr w:rsidR="00256F97" w:rsidRPr="00654D6D" w:rsidTr="00334616">
        <w:trPr>
          <w:trHeight w:val="15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15</w:t>
            </w:r>
          </w:p>
        </w:tc>
      </w:tr>
      <w:tr w:rsidR="00256F97" w:rsidRPr="00654D6D" w:rsidTr="00334616">
        <w:trPr>
          <w:trHeight w:val="210"/>
        </w:trPr>
        <w:tc>
          <w:tcPr>
            <w:tcW w:w="14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Отдельные виды товаров, работ, услуг, включенные в перечень отдельных видов товаров, работ, услуг, предусмотренный приложением 2 к Правилам определения требований к закупаемым муниципальными органами городского округа Долгопрудный и подведомственными им казенными и бюджетными учреждениями и муниципальными унитарными предприятиями отдельным видам  товаров, работ, услуг (в том числе предельные цены товаров, работ, услуг)</w:t>
            </w:r>
          </w:p>
        </w:tc>
      </w:tr>
      <w:tr w:rsidR="00256F97" w:rsidRPr="00654D6D" w:rsidTr="00334616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30.02.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12/ 26.20.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11.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Персо-нальный компью-тер, тип «Ноут-бук»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039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Дюйм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диаго-наль мони-тора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19"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диаго-наль мони-тора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19"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коли-чество ядер </w:t>
            </w:r>
            <w:r w:rsidRPr="00654D6D">
              <w:rPr>
                <w:sz w:val="16"/>
                <w:szCs w:val="16"/>
              </w:rPr>
              <w:lastRenderedPageBreak/>
              <w:t>про-цес-сора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lastRenderedPageBreak/>
              <w:t>не более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29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Гига-герц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частота про-цес-сора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25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Гига-байт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объем опера-тивной памяти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объем опера-тив-ной памя-ти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25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Тера-байт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объем накопи-теля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объем нако-пите-ля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возмож- но нали-чие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опти-ческий при-вод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возмож-но нали-чие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Нали-чие моду-ля 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Wi-Fi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Wi-Fi – нали-чие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Нали-чие моду-ля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 Wi-Fi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Wi-Fi – нали-чие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Wi-Fi - 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Нали-чие моду-ля Blue-tooth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Blueto-oth – нали-чие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 модуля Bluetooth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Bluetooth -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Bluetooth - 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сетевой интер-фейс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100/1000 – нали-чие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сетевой интер-фейс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1000 – нали-чие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100/1000 - 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Предус-та-новлен-ная опера-ционная система и пакет офисных прило-жений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Нали-чие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преду-станов-лен-ная опера-цион-ная систе-ма и пакет офис-ных прило-жений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Нали-чие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Рубль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90 000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пре-дельная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90 000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75 000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30.02.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15.211/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26.20.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15.000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Персональный компью-тер, тип «Стационарный»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Тип компью-тера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Моноб-лок/сис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темный блок и мони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моноблок/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системный блок и монитор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моноблок/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системный блок и монитор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Тип ком-пьюте-ра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Моно-блок/систем-ный блок и мони-тор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моноблок/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системный блок и монитор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моноблок/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системный блок и монитор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bookmarkStart w:id="0" w:name="_GoBack" w:colFirst="7" w:colLast="7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039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Дюйм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Диаго-наль мони-тора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27"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23"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диаго-наль мони-тора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bookmarkEnd w:id="0"/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Коли-чество ядер про-цес-сора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2931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Гига-герц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частота процес-сора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Часто-та про-цес-сора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2553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Гига-байт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объем опера-тивной памяти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объем опера-тив-ной памя-ти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Тера-байт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объем накопи-теля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объем нако-пите-ля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Оптичес-кий привод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Нали-чие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обязательно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опти-ческий при-вод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Нали-чие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 не обязательно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Сете-вой интер-фейс Ethernet 100/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1000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Нали-чие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сетевой интер-фейс Ethernet 100/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1000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Клавиа-тура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USB или бес-про-вод-ная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USB или беспроводная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USB или беспровод-ная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Кла-виату-ра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USB или беспро-водная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USB или беспровод-ная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USB или беспровод-ная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мышь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USB или бес-про-вод-ная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USB или беспроводная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USB или беспровод-ная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мышь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USB или беспро-водная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USB или беспровод-ная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USB или беспровод-ная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колонки звуко-вые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Вст-роенные в монитор или внеш-ние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встроенные в монитор или внешние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встроенные в монитор или внешние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колонки звуко-вые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Встроен-ные в монитор или внеш-ние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встроенные в монитор или внешние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встроенные в монитор или внешние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Предус-та-новлен-ная опера-ционная система и пакет </w:t>
            </w:r>
            <w:r w:rsidRPr="00654D6D">
              <w:rPr>
                <w:sz w:val="16"/>
                <w:szCs w:val="16"/>
              </w:rPr>
              <w:lastRenderedPageBreak/>
              <w:t>офисных прило-жений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lastRenderedPageBreak/>
              <w:t>Нали-чие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преду-ста-нов-лен-ная опера-цион-ная систе-ма и пакет офис-</w:t>
            </w:r>
            <w:r w:rsidRPr="00654D6D">
              <w:rPr>
                <w:sz w:val="16"/>
                <w:szCs w:val="16"/>
              </w:rPr>
              <w:lastRenderedPageBreak/>
              <w:t>ных прило-жений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lastRenderedPageBreak/>
              <w:t>Нали-чие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383 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Рубль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126 000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90 000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90 000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Пре-дель-ная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126 000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90 000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90 000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30.02.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15.216/  26.20.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11.110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Планшет-ный компью-тер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039 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Дюйм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диаго-наль мони-тора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диаго-наль мони-тора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10"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2553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Гига-байт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объем опера-тивной памяти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объем опера-тив-ной памя-ти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8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2553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Гига-байт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объем встроен-ного накопи-теля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объем встро-енного нако-пите-ля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64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 модулей Wi-Fi, Bluetooth, ГЛОНАСС, GPS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Нали-чие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 модулей Wi-Fi, Bluetooth, ГЛОНАСС, GPS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Нали-чие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Под-держ-ка 3G/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LTE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Нали-чие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Под-держ-ка 3G/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LTE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Нали-чие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Встро-енные камеры-фрон-тальная, тыловая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Нали-чие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встро-енные каме-ры-фрон-таль-ная, тыловая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Нали-чие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Рубль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Пре-дель-ная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40 000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35 000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1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30.02.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16.121/ 26.20.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16.120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Принтер струй-ный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метод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Ст-руй-ный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метод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Цвет-ность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Цвет-ность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Макси-маль-ный 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максималь-ный 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Рубль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60 000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60 000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60 000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Преде-льная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60 000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60 000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60 000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30.02.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16.122/26.20.16.120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Принтер лазер-ный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метод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лазерный/свето-диодный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лазерный/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светодиодный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лазерный/светодиодный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метод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лазерный/свето-диодный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лазерный/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светоди-одный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лазерный/свето-диодный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Цвет-ность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монохромная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Цвет-ность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Макси-маль-ный 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максималь-ный 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страниц/минуту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скорость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скорость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точек/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дюйм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Разре-шение печати, dpi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не более 2400 x 2400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Разре-шение печати, dpi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не более 2400 x 2400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сетевой интер-фейс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сетевой интер-фейс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Рубль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30.02.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16.150/ 26.20.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16.150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Сканер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точек/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дюйм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разре-шение скани-рова-ния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разре-шение скани-рова-ния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Макси-маль-ный 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Макси-маль-ный 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страниц/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минуту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скорость скани-рования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менее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скорость скани-рования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менее 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9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Рубль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30.02.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16.194/ 26.20.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Много-функциональное устрой-ство формата А4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метод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струйный/лазерный/свето-диодный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лазерный/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светодиодный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лазерный/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светодиод-ный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метод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струйный/лазерный/свето-диодный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лазерный/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светодиодный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струйный/лазер-ный/свето-диодный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точек/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дюйм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Разре-ше-ние сканиро-вания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разреше-ние скани-рования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Цвет-ность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монохром-ная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монохромная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монохром-ная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Цвет-ность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монохром-ная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Монохром-ная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Монохром-ная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максимал-ьный 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максималь-ный 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страниц/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минуту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скорость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скорость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Двусто-ронняя печать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Двусто-ронняя печать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автоподача оригиналов при скани-ровании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автоподача оригиналов при сканиро-вании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точек/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дюйм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Разре-шение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Разре-шение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страниц/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минуту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скорость сканиро-вания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скорость сканиро-вания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Авто-подат-чик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Авто-подат-чик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сетевой интер-фейс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- 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сетевой интер-фейс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отправка изобра-жений на 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e-mail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отправка изобра-жений на 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e-mail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Рубль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45 000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45 000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45 000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45 000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30.02.16.194 26.20.18.000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Многофункциональ-ное устройст-во формата А3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метод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струйный/лазерный/све-то-дио-дный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лазерный/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светодиодный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лазерный/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светодиод-ный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метод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струйный/лазерный/свето-диодный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струйный/лазерный/свето-диодный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струйный/лазер-ный/светодиодный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точек/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дюйм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Разре-шение сканиро-вания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Разре-шение сканиро-вания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Цвет-ность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lastRenderedPageBreak/>
              <w:t>/мо-но-хромная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lastRenderedPageBreak/>
              <w:t>цветная/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монохромная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монохром-ная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Цвет-ность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lastRenderedPageBreak/>
              <w:t>моно-хромная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lastRenderedPageBreak/>
              <w:t>цветная/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монохром-ная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цветная/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монохром-ная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страниц/минуту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скорость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скорость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Двусто-ронняя печать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Воз-мож-но 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Двусто-ронняя печать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Воз-мож-но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Авто-подача ориги-налов при сканиро-вании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Воз-мож-но 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Автопо-дача ориги-налов при сканиро-вании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точек/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дюйм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Разре-шение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Разре-шение печати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2400 x 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страниц/минуту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скорость сканиро-вания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скорость сканиро-вания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Авто-по-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датчик доку-ментов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Авто-подат-чик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сетевой интер-фейс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- 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сетевой интер-фейс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Ethernet 100 - 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отправка изобра-же-ний на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 e-mail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возможно 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отправка изобра-же-ний на 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e-mail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Рубль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60 000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60 000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60 000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60 000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32.20.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11/ 26.30.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Аппара-тура передаю-щая для радио-связи, радиове-щания и телеви-дения. Поясне-ния по требуе-</w:t>
            </w:r>
            <w:r w:rsidRPr="00654D6D">
              <w:rPr>
                <w:sz w:val="16"/>
                <w:szCs w:val="16"/>
              </w:rPr>
              <w:lastRenderedPageBreak/>
              <w:t>мой продук-ции: телефоны мобиль-ные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тип устрой-тва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телефон/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смартфон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телефон/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смартфон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тип устрой-ства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телефон/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смартфон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телефон/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смартфон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телефон/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смартфон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Поддер-жи-ваемые стандар-ты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GSM/UMTS/LTE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GSM/UMTS/LTE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Под-дер-живаемые стандар-ты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GSM/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UMTS/LTE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GSM/UMTS/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LTE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метод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сенсорный/кнопоч-ный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сенсорный/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кнопочный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метод управ-ления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сенсорный/кнопоч-ный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сенсорный/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кнопочный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Количес-тво SIM-карт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количество SIM-карт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 модулей и интер-фей-сов (Wi-Fi, Bluetooth, GPS/ГЛОНАСС)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Под-держ- ка интерфей-са Wi-Fi - наличие, поддержка интерфей-са Bluetooth - наличие, модуль GPS/ГЛОНАСС - 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поддержка интерфейса Wi-Fi - наличие, поддержка интерфейса Bluetooth - наличие, модуль GPS/ГЛОНАСС -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наличие модулей и интерфейсов (Wi-Fi, Bluetooth, GPS/ГЛОНАСС)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поддержка интерфей-са Wi-Fi - наличие, поддержка интерфей-са Bluetooth - наличие, модуль GPS/ГЛОНАСС - 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поддержка интерфейса Wi-Fi - наличие, поддержка интерфейса Bluetooth - наличие, модуль GPS/ГЛОНАСС - наличие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Рубль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не более 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34.10.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22/ 29.10.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22.000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Автомо-били легко-вые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лошади-ная сила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Мощ-ность двига-теля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Мощ-ность двига-теля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5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комплектация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ком-плек-тация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миллион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4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34.10.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30/ 29.10.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30.111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Средства авто-транс-портные для перевоз-ки 10 или более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Мощ-ность двига-теля,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Мощ-ность двига-теля,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 более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8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комплектация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ком-плек-тация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34.10.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41/ 29.10.41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Сред-ства авто-транс-портные грузовые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Мощ-ность двига-теля, комплектация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мощ-ность двига-теля, ком-плек-тация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36.11.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11/ 31.01.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11.150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Мебель для сидения с метал-ли-ческим карка-сом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Мате-риал (металл), обивоч-ные мате-риалы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Пре-дель-ное зна-че-ние - кожа натурал-ьная. Во-змож-ные зна-чения – искусст-венная кожа, искусст-венная замша (микро-фибра), ткань, нетканые материа-лы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предельное значение – искусственная кожа. Возможные значения – искусственная замша (микрофибра), ткань, нетканые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предельное значение – искус-ственная кожа. Возмож-ные значения – искусствен-ная замша (микрофиб-ра), ткань, нетканые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Мате-риал (металл) оби-воч-ные мате-риалы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Пре-дель-ное зна-че-ние - кожа натураль-ная. Воз-мож-ные значения – искусст-венная кожа, искусст-венная замша (микро-фибра), ткань, нетканые материа-лы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Предель-ное значение - искусственная кожа. Возможные значения - искусственная замша (микрофибра), ткань, нетканые материалы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Предель-ное значение - искусственная кожа. Возмож-ные значения - искусственная замша (микрофибра), ткань, нетканые 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36.11.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12/ 31.01.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12.160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Мебель для сидения с деревян-ным каркасом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Матери-ал (вид древе-сины)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Преде-льное значе-ние - массив древесины. Воз-</w:t>
            </w:r>
            <w:r w:rsidRPr="00654D6D">
              <w:rPr>
                <w:sz w:val="16"/>
                <w:szCs w:val="16"/>
              </w:rPr>
              <w:lastRenderedPageBreak/>
              <w:t>мож-ные значе-ния - древесина хвойных и мягко-лист-венных пород (бере-за, лист-вен-ница, сосна, ель)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lastRenderedPageBreak/>
              <w:t>возможные значения - древесина хвойных и мягколист-венных пород (береза, лиственница сосна, 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 xml:space="preserve">возможное значение - древесина хвойных и мягколист-венных пород (береза, </w:t>
            </w:r>
            <w:r w:rsidRPr="00654D6D">
              <w:rPr>
                <w:sz w:val="16"/>
                <w:szCs w:val="16"/>
              </w:rPr>
              <w:lastRenderedPageBreak/>
              <w:t>листвен-ница сосна, ель)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lastRenderedPageBreak/>
              <w:t>матери-ал (вид древе-сины)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Пре-дель-ное значение - массив дре-веси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lastRenderedPageBreak/>
              <w:t>ны. Воз-мож-ные зна-чения – дре-весина хвойных и мяг-ко-листвен-ных по-род (бе-реза, листвен-ница, сос-на, 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lastRenderedPageBreak/>
              <w:t xml:space="preserve">возможные значения - древесина хвойных и мягколист-венных пород (береза, </w:t>
            </w:r>
            <w:r w:rsidRPr="00654D6D">
              <w:rPr>
                <w:sz w:val="16"/>
                <w:szCs w:val="16"/>
              </w:rPr>
              <w:lastRenderedPageBreak/>
              <w:t>лиственница, сосна, ель)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lastRenderedPageBreak/>
              <w:t xml:space="preserve">возможные значения - древесина хвойных и мягколист-венных пород (береза, </w:t>
            </w:r>
            <w:r w:rsidRPr="00654D6D">
              <w:rPr>
                <w:sz w:val="16"/>
                <w:szCs w:val="16"/>
              </w:rPr>
              <w:lastRenderedPageBreak/>
              <w:t>лиственница, сосна, 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  <w:tr w:rsidR="00256F97" w:rsidRPr="00654D6D" w:rsidTr="00334616">
        <w:trPr>
          <w:trHeight w:val="1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Обивоч-ные материалы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Пре-дель-ное значе-ние - кожа нату-раль-ная. Воз-мож-ные значе-ния – искус-ствен-ная кожа, искус-ствен-ная замша (микрофибра)ткань, нетка-ные мате-риалы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предельное значение - искусственная кожа. Возможные значения -  искусственная замша (микрофибра), ткань,</w:t>
            </w:r>
          </w:p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нетканые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предельное значение – искусствен-ная кожа. Возможные значения -  искусствен-ная замша (микрофиб-ра), ткань, нетканые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Оби-воч-ные мате-риалы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Пред-ельное значе-ние - кожа нату-раль-ная. Воз-мож-ные значе-ния – искус-ствен-ная кожа, искус-ствен-ная замша (микрофибра)ткань, нетканые мате-риалы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предельное значение – искусствен-ная кожа. Возможные значения -  искусствен-ная замша (микрофи-бра), ткань, нетканые материалы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  <w:r w:rsidRPr="00654D6D">
              <w:rPr>
                <w:sz w:val="16"/>
                <w:szCs w:val="16"/>
              </w:rPr>
              <w:t>предельное значение – искусствен-ная кожа. Возможные значения -  искусствен-ная замша (микрофиб-ра), ткань, нетканые 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7" w:rsidRPr="00654D6D" w:rsidRDefault="00256F97" w:rsidP="00654D6D">
            <w:pPr>
              <w:rPr>
                <w:sz w:val="16"/>
                <w:szCs w:val="16"/>
              </w:rPr>
            </w:pPr>
          </w:p>
        </w:tc>
      </w:tr>
    </w:tbl>
    <w:p w:rsidR="00256F97" w:rsidRPr="00256F97" w:rsidRDefault="00256F97" w:rsidP="00946F76">
      <w:pPr>
        <w:ind w:left="-851"/>
        <w:jc w:val="both"/>
        <w:rPr>
          <w:rFonts w:ascii="Arial" w:hAnsi="Arial" w:cs="Arial"/>
          <w:b/>
        </w:rPr>
      </w:pPr>
      <w:r w:rsidRPr="00256F97">
        <w:rPr>
          <w:rFonts w:ascii="Arial" w:hAnsi="Arial" w:cs="Arial"/>
          <w:b/>
        </w:rPr>
        <w:t xml:space="preserve"> </w:t>
      </w:r>
    </w:p>
    <w:p w:rsidR="00256F97" w:rsidRPr="00256F97" w:rsidRDefault="00256F97" w:rsidP="00946F76">
      <w:pPr>
        <w:spacing w:after="160" w:line="259" w:lineRule="auto"/>
        <w:ind w:left="-85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56F97" w:rsidRDefault="00256F97" w:rsidP="00946F76">
      <w:pPr>
        <w:ind w:left="-851"/>
        <w:jc w:val="both"/>
        <w:rPr>
          <w:rFonts w:ascii="Arial" w:hAnsi="Arial" w:cs="Arial"/>
          <w:b/>
        </w:rPr>
      </w:pPr>
    </w:p>
    <w:p w:rsidR="00256F97" w:rsidRPr="00C74EB1" w:rsidRDefault="00256F97" w:rsidP="00946F76">
      <w:pPr>
        <w:ind w:left="-851"/>
        <w:jc w:val="both"/>
        <w:rPr>
          <w:rFonts w:ascii="Arial" w:hAnsi="Arial" w:cs="Arial"/>
          <w:b/>
        </w:rPr>
      </w:pPr>
    </w:p>
    <w:sectPr w:rsidR="00256F97" w:rsidRPr="00C74EB1" w:rsidSect="00946F7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B47AE"/>
    <w:multiLevelType w:val="hybridMultilevel"/>
    <w:tmpl w:val="A9F49E2E"/>
    <w:lvl w:ilvl="0" w:tplc="F1BE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117768"/>
    <w:multiLevelType w:val="hybridMultilevel"/>
    <w:tmpl w:val="A5205E02"/>
    <w:lvl w:ilvl="0" w:tplc="5D888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92"/>
    <w:rsid w:val="00010457"/>
    <w:rsid w:val="00024459"/>
    <w:rsid w:val="0004093A"/>
    <w:rsid w:val="000529D5"/>
    <w:rsid w:val="00073E16"/>
    <w:rsid w:val="000827F1"/>
    <w:rsid w:val="000A0F22"/>
    <w:rsid w:val="00103687"/>
    <w:rsid w:val="0013020A"/>
    <w:rsid w:val="00130738"/>
    <w:rsid w:val="00152CAD"/>
    <w:rsid w:val="00186506"/>
    <w:rsid w:val="00186D59"/>
    <w:rsid w:val="001B0EF9"/>
    <w:rsid w:val="001D1DA8"/>
    <w:rsid w:val="00232EDF"/>
    <w:rsid w:val="0025213F"/>
    <w:rsid w:val="00256F97"/>
    <w:rsid w:val="00262D7F"/>
    <w:rsid w:val="00283387"/>
    <w:rsid w:val="0029246D"/>
    <w:rsid w:val="002E4A25"/>
    <w:rsid w:val="00302087"/>
    <w:rsid w:val="0034056A"/>
    <w:rsid w:val="00344351"/>
    <w:rsid w:val="0037347F"/>
    <w:rsid w:val="003C6642"/>
    <w:rsid w:val="003C7FAC"/>
    <w:rsid w:val="004029A1"/>
    <w:rsid w:val="0041286B"/>
    <w:rsid w:val="004141D5"/>
    <w:rsid w:val="00420BAA"/>
    <w:rsid w:val="0045489F"/>
    <w:rsid w:val="00482E0E"/>
    <w:rsid w:val="00483D37"/>
    <w:rsid w:val="00496DC2"/>
    <w:rsid w:val="004F01AF"/>
    <w:rsid w:val="00503FAB"/>
    <w:rsid w:val="00504978"/>
    <w:rsid w:val="005109FA"/>
    <w:rsid w:val="00561528"/>
    <w:rsid w:val="00587B30"/>
    <w:rsid w:val="005A3B71"/>
    <w:rsid w:val="005D33FC"/>
    <w:rsid w:val="006078ED"/>
    <w:rsid w:val="00654D6D"/>
    <w:rsid w:val="006575D2"/>
    <w:rsid w:val="00673B76"/>
    <w:rsid w:val="00692292"/>
    <w:rsid w:val="006E2AE7"/>
    <w:rsid w:val="006F0918"/>
    <w:rsid w:val="00703F17"/>
    <w:rsid w:val="007255E8"/>
    <w:rsid w:val="00732914"/>
    <w:rsid w:val="00742629"/>
    <w:rsid w:val="00770437"/>
    <w:rsid w:val="00772A6B"/>
    <w:rsid w:val="00781FC4"/>
    <w:rsid w:val="007835F1"/>
    <w:rsid w:val="007A5C17"/>
    <w:rsid w:val="007D4AE4"/>
    <w:rsid w:val="007F54F8"/>
    <w:rsid w:val="00872B58"/>
    <w:rsid w:val="008732CA"/>
    <w:rsid w:val="008A1A29"/>
    <w:rsid w:val="008C3B20"/>
    <w:rsid w:val="008C6D08"/>
    <w:rsid w:val="008F5385"/>
    <w:rsid w:val="009006ED"/>
    <w:rsid w:val="009211F9"/>
    <w:rsid w:val="0093450D"/>
    <w:rsid w:val="00935161"/>
    <w:rsid w:val="00946F76"/>
    <w:rsid w:val="00956605"/>
    <w:rsid w:val="00987079"/>
    <w:rsid w:val="00996801"/>
    <w:rsid w:val="009C77B5"/>
    <w:rsid w:val="00A504AB"/>
    <w:rsid w:val="00A545D2"/>
    <w:rsid w:val="00A56F1A"/>
    <w:rsid w:val="00AB49FC"/>
    <w:rsid w:val="00AB67BB"/>
    <w:rsid w:val="00AE187C"/>
    <w:rsid w:val="00AF60DC"/>
    <w:rsid w:val="00B12571"/>
    <w:rsid w:val="00B42036"/>
    <w:rsid w:val="00B64909"/>
    <w:rsid w:val="00B8044F"/>
    <w:rsid w:val="00B83B60"/>
    <w:rsid w:val="00B871A0"/>
    <w:rsid w:val="00BE003A"/>
    <w:rsid w:val="00BE5EF9"/>
    <w:rsid w:val="00C01D2D"/>
    <w:rsid w:val="00C1199C"/>
    <w:rsid w:val="00C71F2D"/>
    <w:rsid w:val="00C850FD"/>
    <w:rsid w:val="00C863B4"/>
    <w:rsid w:val="00C902FB"/>
    <w:rsid w:val="00CB5240"/>
    <w:rsid w:val="00CD4962"/>
    <w:rsid w:val="00CF7AAE"/>
    <w:rsid w:val="00D1666F"/>
    <w:rsid w:val="00D60A39"/>
    <w:rsid w:val="00D7724A"/>
    <w:rsid w:val="00D8012F"/>
    <w:rsid w:val="00E33004"/>
    <w:rsid w:val="00E34622"/>
    <w:rsid w:val="00E368A2"/>
    <w:rsid w:val="00E546F6"/>
    <w:rsid w:val="00E559DF"/>
    <w:rsid w:val="00E56F78"/>
    <w:rsid w:val="00E677DC"/>
    <w:rsid w:val="00E82024"/>
    <w:rsid w:val="00EC45F9"/>
    <w:rsid w:val="00EC5C2F"/>
    <w:rsid w:val="00F1135F"/>
    <w:rsid w:val="00F14489"/>
    <w:rsid w:val="00F61B77"/>
    <w:rsid w:val="00F7050C"/>
    <w:rsid w:val="00F754AF"/>
    <w:rsid w:val="00F84C5F"/>
    <w:rsid w:val="00F91FD3"/>
    <w:rsid w:val="00FA15E5"/>
    <w:rsid w:val="00FA7512"/>
    <w:rsid w:val="00FD26FB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67EA"/>
  <w15:chartTrackingRefBased/>
  <w15:docId w15:val="{1AF66838-C128-426D-A89D-C42A8CB2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692292"/>
    <w:pPr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1">
    <w:name w:val="заголовок 1"/>
    <w:basedOn w:val="a"/>
    <w:next w:val="a"/>
    <w:rsid w:val="004141D5"/>
    <w:pPr>
      <w:keepNext/>
      <w:autoSpaceDE w:val="0"/>
      <w:autoSpaceDN w:val="0"/>
    </w:pPr>
  </w:style>
  <w:style w:type="paragraph" w:styleId="a4">
    <w:name w:val="Body Text"/>
    <w:basedOn w:val="a"/>
    <w:link w:val="a5"/>
    <w:rsid w:val="004141D5"/>
    <w:pPr>
      <w:autoSpaceDE w:val="0"/>
      <w:autoSpaceDN w:val="0"/>
    </w:pPr>
  </w:style>
  <w:style w:type="paragraph" w:styleId="a6">
    <w:name w:val="Balloon Text"/>
    <w:basedOn w:val="a"/>
    <w:link w:val="a7"/>
    <w:rsid w:val="00657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1528"/>
    <w:pPr>
      <w:widowControl w:val="0"/>
      <w:autoSpaceDE w:val="0"/>
      <w:autoSpaceDN w:val="0"/>
    </w:pPr>
    <w:rPr>
      <w:sz w:val="24"/>
    </w:rPr>
  </w:style>
  <w:style w:type="character" w:styleId="a8">
    <w:name w:val="Hyperlink"/>
    <w:rsid w:val="00561528"/>
    <w:rPr>
      <w:rFonts w:cs="Times New Roman"/>
      <w:color w:val="0563C1"/>
      <w:u w:val="single"/>
    </w:rPr>
  </w:style>
  <w:style w:type="paragraph" w:styleId="a9">
    <w:name w:val="header"/>
    <w:basedOn w:val="a"/>
    <w:link w:val="aa"/>
    <w:rsid w:val="005615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561528"/>
    <w:rPr>
      <w:sz w:val="24"/>
      <w:szCs w:val="24"/>
      <w:lang w:val="x-none" w:eastAsia="x-none"/>
    </w:rPr>
  </w:style>
  <w:style w:type="paragraph" w:styleId="ab">
    <w:name w:val="footer"/>
    <w:basedOn w:val="a"/>
    <w:link w:val="ac"/>
    <w:rsid w:val="005615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561528"/>
    <w:rPr>
      <w:sz w:val="24"/>
      <w:szCs w:val="24"/>
      <w:lang w:val="x-none" w:eastAsia="x-none"/>
    </w:rPr>
  </w:style>
  <w:style w:type="character" w:customStyle="1" w:styleId="a7">
    <w:name w:val="Текст выноски Знак"/>
    <w:link w:val="a6"/>
    <w:rsid w:val="00561528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256F97"/>
  </w:style>
  <w:style w:type="numbering" w:customStyle="1" w:styleId="11">
    <w:name w:val="Нет списка11"/>
    <w:next w:val="a2"/>
    <w:semiHidden/>
    <w:unhideWhenUsed/>
    <w:rsid w:val="00256F97"/>
  </w:style>
  <w:style w:type="character" w:customStyle="1" w:styleId="a5">
    <w:name w:val="Основной текст Знак"/>
    <w:basedOn w:val="a0"/>
    <w:link w:val="a4"/>
    <w:rsid w:val="00256F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8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5454B99145F51650C9DACDA5A31F5BF9DFA4FA0F27E5AEA5D2DD3F805F02A6A6618E707D65FA62l2d9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Долгопрудный</Company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Администрация</dc:creator>
  <cp:keywords/>
  <cp:lastModifiedBy>Пользователь Windows</cp:lastModifiedBy>
  <cp:revision>12</cp:revision>
  <cp:lastPrinted>2017-10-20T09:46:00Z</cp:lastPrinted>
  <dcterms:created xsi:type="dcterms:W3CDTF">2017-12-05T12:03:00Z</dcterms:created>
  <dcterms:modified xsi:type="dcterms:W3CDTF">2017-12-07T12:29:00Z</dcterms:modified>
</cp:coreProperties>
</file>