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2B6E219A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AD07A6">
        <w:rPr>
          <w:rFonts w:asciiTheme="minorHAnsi" w:hAnsiTheme="minorHAnsi" w:cstheme="minorHAnsi"/>
        </w:rPr>
        <w:t>28</w:t>
      </w:r>
      <w:r w:rsidR="00DE5BEF" w:rsidRPr="008E3242">
        <w:rPr>
          <w:rFonts w:asciiTheme="minorHAnsi" w:hAnsiTheme="minorHAnsi" w:cstheme="minorHAnsi"/>
        </w:rPr>
        <w:t>»</w:t>
      </w:r>
      <w:r w:rsidR="00AD07A6">
        <w:rPr>
          <w:rFonts w:asciiTheme="minorHAnsi" w:hAnsiTheme="minorHAnsi" w:cstheme="minorHAnsi"/>
        </w:rPr>
        <w:t xml:space="preserve"> апреля</w:t>
      </w:r>
      <w:r w:rsidR="00220905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  </w:t>
      </w:r>
      <w:r w:rsidR="00871BFC">
        <w:rPr>
          <w:rFonts w:asciiTheme="minorHAnsi" w:hAnsiTheme="minorHAnsi" w:cstheme="minorHAnsi"/>
        </w:rPr>
        <w:t xml:space="preserve">                       </w:t>
      </w:r>
      <w:r w:rsidR="00AD07A6">
        <w:rPr>
          <w:rFonts w:asciiTheme="minorHAnsi" w:hAnsiTheme="minorHAnsi" w:cstheme="minorHAnsi"/>
        </w:rPr>
        <w:t xml:space="preserve">                         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AD07A6">
        <w:rPr>
          <w:rFonts w:asciiTheme="minorHAnsi" w:hAnsiTheme="minorHAnsi" w:cstheme="minorHAnsi"/>
        </w:rPr>
        <w:t>50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 xml:space="preserve">- </w:t>
      </w:r>
      <w:proofErr w:type="spellStart"/>
      <w:r w:rsidR="00DE5BEF" w:rsidRPr="008E3242">
        <w:rPr>
          <w:rFonts w:asciiTheme="minorHAnsi" w:hAnsiTheme="minorHAnsi" w:cstheme="minorHAnsi"/>
        </w:rPr>
        <w:t>нр</w:t>
      </w:r>
      <w:proofErr w:type="spellEnd"/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206A48B0" w14:textId="77777777" w:rsidR="00716506" w:rsidRPr="00261492" w:rsidRDefault="00716506" w:rsidP="00B126C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58CB06E6" w14:textId="77777777" w:rsidR="00BF753A" w:rsidRDefault="00BF753A" w:rsidP="00BF753A">
      <w:pPr>
        <w:widowControl w:val="0"/>
        <w:suppressAutoHyphens/>
        <w:spacing w:line="276" w:lineRule="auto"/>
        <w:ind w:firstLine="709"/>
        <w:jc w:val="center"/>
        <w:rPr>
          <w:rFonts w:ascii="Arial" w:hAnsi="Arial" w:cs="Arial"/>
          <w:b/>
          <w:lang w:eastAsia="ru-RU"/>
        </w:rPr>
      </w:pPr>
      <w:r w:rsidRPr="00BF753A">
        <w:rPr>
          <w:rFonts w:ascii="Arial" w:hAnsi="Arial" w:cs="Arial"/>
          <w:b/>
          <w:lang w:eastAsia="ru-RU"/>
        </w:rPr>
        <w:t xml:space="preserve">Об утверждении Положения о муниципальном земельном контроле </w:t>
      </w:r>
    </w:p>
    <w:p w14:paraId="5A84CFB8" w14:textId="78EA8A5D" w:rsidR="00BF753A" w:rsidRPr="00BF753A" w:rsidRDefault="00BF753A" w:rsidP="00BF753A">
      <w:pPr>
        <w:widowControl w:val="0"/>
        <w:suppressAutoHyphens/>
        <w:spacing w:line="276" w:lineRule="auto"/>
        <w:ind w:firstLine="709"/>
        <w:jc w:val="center"/>
        <w:rPr>
          <w:rFonts w:ascii="Arial" w:hAnsi="Arial" w:cs="Arial"/>
          <w:b/>
          <w:lang w:eastAsia="ru-RU"/>
        </w:rPr>
      </w:pPr>
      <w:r w:rsidRPr="00BF753A">
        <w:rPr>
          <w:rFonts w:ascii="Arial" w:hAnsi="Arial" w:cs="Arial"/>
          <w:b/>
          <w:lang w:eastAsia="ru-RU"/>
        </w:rPr>
        <w:t>на территории городского округа Долгопрудный Московской области</w:t>
      </w:r>
    </w:p>
    <w:p w14:paraId="3421A288" w14:textId="77777777" w:rsidR="00BF753A" w:rsidRDefault="00BF753A" w:rsidP="00BF753A">
      <w:pPr>
        <w:shd w:val="clear" w:color="auto" w:fill="FFFFFF"/>
        <w:spacing w:line="276" w:lineRule="auto"/>
        <w:ind w:left="57" w:firstLine="709"/>
        <w:jc w:val="both"/>
        <w:textAlignment w:val="baseline"/>
        <w:rPr>
          <w:rFonts w:ascii="Arial" w:hAnsi="Arial" w:cs="Arial"/>
          <w:spacing w:val="2"/>
          <w:lang w:eastAsia="ru-RU"/>
        </w:rPr>
      </w:pPr>
    </w:p>
    <w:p w14:paraId="09650956" w14:textId="1FCD52FA" w:rsidR="00BF753A" w:rsidRPr="00BF753A" w:rsidRDefault="00BF753A" w:rsidP="00BF753A">
      <w:pPr>
        <w:shd w:val="clear" w:color="auto" w:fill="FFFFFF"/>
        <w:spacing w:line="360" w:lineRule="auto"/>
        <w:ind w:left="57" w:firstLine="709"/>
        <w:jc w:val="both"/>
        <w:textAlignment w:val="baseline"/>
        <w:rPr>
          <w:rFonts w:ascii="Arial" w:hAnsi="Arial" w:cs="Arial"/>
          <w:lang w:eastAsia="ru-RU"/>
        </w:rPr>
      </w:pPr>
      <w:r w:rsidRPr="00BF753A">
        <w:rPr>
          <w:rFonts w:ascii="Arial" w:hAnsi="Arial" w:cs="Arial"/>
          <w:spacing w:val="2"/>
          <w:lang w:eastAsia="ru-RU"/>
        </w:rPr>
        <w:t xml:space="preserve"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Федеральным законом </w:t>
      </w:r>
      <w:r>
        <w:rPr>
          <w:rFonts w:ascii="Arial" w:hAnsi="Arial" w:cs="Arial"/>
          <w:spacing w:val="2"/>
          <w:lang w:eastAsia="ru-RU"/>
        </w:rPr>
        <w:t xml:space="preserve">                       </w:t>
      </w:r>
      <w:r w:rsidRPr="00BF753A">
        <w:rPr>
          <w:rFonts w:ascii="Arial" w:hAnsi="Arial" w:cs="Arial"/>
          <w:spacing w:val="2"/>
          <w:lang w:eastAsia="ru-RU"/>
        </w:rPr>
        <w:t>от 26.12.2024 № 487-ФЗ «О внесении изменений в отдельные законодательные акты Российской Федерации»,</w:t>
      </w:r>
      <w:hyperlink r:id="rId8" w:history="1">
        <w:r w:rsidRPr="00BF753A">
          <w:rPr>
            <w:rFonts w:ascii="Arial" w:hAnsi="Arial" w:cs="Arial"/>
            <w:spacing w:val="2"/>
            <w:lang w:eastAsia="ru-RU"/>
          </w:rPr>
          <w:t xml:space="preserve"> Федеральным законом от 31.07.2020 № 248-ФЗ </w:t>
        </w:r>
        <w:r>
          <w:rPr>
            <w:rFonts w:ascii="Arial" w:hAnsi="Arial" w:cs="Arial"/>
            <w:spacing w:val="2"/>
            <w:lang w:eastAsia="ru-RU"/>
          </w:rPr>
          <w:t xml:space="preserve">                          </w:t>
        </w:r>
        <w:r w:rsidRPr="00BF753A">
          <w:rPr>
            <w:rFonts w:ascii="Arial" w:hAnsi="Arial" w:cs="Arial"/>
            <w:spacing w:val="2"/>
            <w:lang w:eastAsia="ru-RU"/>
          </w:rPr>
          <w:t xml:space="preserve">«О государственном контроле (надзоре) и муниципальном контроле в Российской Федерации», </w:t>
        </w:r>
      </w:hyperlink>
      <w:r w:rsidRPr="00BF753A">
        <w:rPr>
          <w:rFonts w:ascii="Arial" w:hAnsi="Arial" w:cs="Arial"/>
          <w:lang w:eastAsia="ru-RU"/>
        </w:rPr>
        <w:t>на основании Устава городского округа Долгопрудный  Московской области, Совет депутатов городского округа Долгопрудный Московской области</w:t>
      </w:r>
    </w:p>
    <w:p w14:paraId="7314B071" w14:textId="77777777" w:rsidR="00BF753A" w:rsidRPr="00BF753A" w:rsidRDefault="00BF753A" w:rsidP="00BF753A">
      <w:pPr>
        <w:autoSpaceDE w:val="0"/>
        <w:autoSpaceDN w:val="0"/>
        <w:adjustRightInd w:val="0"/>
        <w:spacing w:line="240" w:lineRule="exact"/>
        <w:rPr>
          <w:rFonts w:ascii="Arial" w:eastAsia="SimSun" w:hAnsi="Arial" w:cs="Arial"/>
          <w:b/>
          <w:kern w:val="2"/>
          <w:lang w:eastAsia="hi-IN" w:bidi="hi-IN"/>
        </w:rPr>
      </w:pPr>
    </w:p>
    <w:p w14:paraId="6E26F9B9" w14:textId="6B83FB00" w:rsidR="00BF753A" w:rsidRPr="00BF753A" w:rsidRDefault="00BF753A" w:rsidP="00BF753A">
      <w:pPr>
        <w:ind w:firstLine="851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  <w:r w:rsidRPr="00BF753A">
        <w:rPr>
          <w:rFonts w:ascii="Arial" w:hAnsi="Arial" w:cs="Arial"/>
          <w:b/>
          <w:bCs/>
          <w:sz w:val="28"/>
          <w:szCs w:val="28"/>
          <w:lang w:eastAsia="ru-RU"/>
        </w:rPr>
        <w:t>Р Е Ш И Л:</w:t>
      </w:r>
    </w:p>
    <w:p w14:paraId="68470D97" w14:textId="77777777" w:rsidR="00BF753A" w:rsidRPr="00BF753A" w:rsidRDefault="00BF753A" w:rsidP="00BF753A">
      <w:pPr>
        <w:spacing w:line="360" w:lineRule="auto"/>
        <w:ind w:firstLine="851"/>
        <w:jc w:val="center"/>
        <w:rPr>
          <w:rFonts w:ascii="Arial" w:hAnsi="Arial" w:cs="Arial"/>
          <w:lang w:eastAsia="ru-RU"/>
        </w:rPr>
      </w:pPr>
    </w:p>
    <w:p w14:paraId="08E13C8A" w14:textId="77777777" w:rsidR="00BF753A" w:rsidRPr="00BF753A" w:rsidRDefault="00BF753A" w:rsidP="00BF753A">
      <w:pPr>
        <w:numPr>
          <w:ilvl w:val="0"/>
          <w:numId w:val="4"/>
        </w:numPr>
        <w:spacing w:line="360" w:lineRule="auto"/>
        <w:ind w:left="0" w:firstLine="851"/>
        <w:jc w:val="both"/>
        <w:rPr>
          <w:rFonts w:ascii="Arial" w:hAnsi="Arial" w:cs="Arial"/>
          <w:lang w:eastAsia="ru-RU"/>
        </w:rPr>
      </w:pPr>
      <w:r w:rsidRPr="00BF753A">
        <w:rPr>
          <w:rFonts w:ascii="Arial" w:hAnsi="Arial" w:cs="Arial"/>
          <w:lang w:eastAsia="ru-RU"/>
        </w:rPr>
        <w:t>Утвердить Положение</w:t>
      </w:r>
      <w:r w:rsidRPr="00BF753A">
        <w:rPr>
          <w:rFonts w:ascii="Arial" w:eastAsia="SimSun" w:hAnsi="Arial" w:cs="Arial"/>
          <w:kern w:val="2"/>
          <w:lang w:eastAsia="hi-IN" w:bidi="hi-IN"/>
        </w:rPr>
        <w:t xml:space="preserve"> о муниципальном земельном контроле на территории городского округа Долгопрудный Московской области</w:t>
      </w:r>
      <w:r w:rsidRPr="00BF753A">
        <w:rPr>
          <w:rFonts w:ascii="Arial" w:hAnsi="Arial" w:cs="Arial"/>
          <w:lang w:eastAsia="ru-RU"/>
        </w:rPr>
        <w:t xml:space="preserve">. </w:t>
      </w:r>
    </w:p>
    <w:p w14:paraId="43DC3613" w14:textId="69CD0EA8" w:rsidR="00BF753A" w:rsidRPr="00BF753A" w:rsidRDefault="00BF753A" w:rsidP="00BF753A">
      <w:pPr>
        <w:numPr>
          <w:ilvl w:val="0"/>
          <w:numId w:val="4"/>
        </w:numPr>
        <w:spacing w:line="360" w:lineRule="auto"/>
        <w:ind w:left="0" w:firstLine="851"/>
        <w:jc w:val="both"/>
        <w:rPr>
          <w:rFonts w:ascii="Arial" w:hAnsi="Arial" w:cs="Arial"/>
          <w:lang w:eastAsia="ru-RU"/>
        </w:rPr>
      </w:pPr>
      <w:r w:rsidRPr="00BF753A">
        <w:rPr>
          <w:rFonts w:ascii="Arial" w:hAnsi="Arial" w:cs="Arial"/>
          <w:lang w:eastAsia="ru-RU"/>
        </w:rPr>
        <w:t>Признать утратившими силу решения Совета депутатов городского округа Долгопрудный</w:t>
      </w:r>
      <w:r>
        <w:rPr>
          <w:rFonts w:ascii="Arial" w:hAnsi="Arial" w:cs="Arial"/>
          <w:lang w:eastAsia="ru-RU"/>
        </w:rPr>
        <w:t xml:space="preserve"> Московской области</w:t>
      </w:r>
      <w:r w:rsidRPr="00BF753A">
        <w:rPr>
          <w:rFonts w:ascii="Arial" w:hAnsi="Arial" w:cs="Arial"/>
          <w:lang w:eastAsia="ru-RU"/>
        </w:rPr>
        <w:t>:</w:t>
      </w:r>
    </w:p>
    <w:p w14:paraId="72135CBA" w14:textId="77777777" w:rsidR="00BF753A" w:rsidRPr="00BF753A" w:rsidRDefault="00BF753A" w:rsidP="00BF753A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BF753A">
        <w:rPr>
          <w:rFonts w:ascii="Arial" w:hAnsi="Arial" w:cs="Arial"/>
          <w:lang w:eastAsia="ru-RU"/>
        </w:rPr>
        <w:t>1) от 29.09.2021 № 70-нр «Об утверждении Положения о муниципальном земельном контроле на территории городского округа Долгопрудный Московской области»;</w:t>
      </w:r>
    </w:p>
    <w:p w14:paraId="6BD94600" w14:textId="77777777" w:rsidR="00BF753A" w:rsidRPr="00BF753A" w:rsidRDefault="00BF753A" w:rsidP="00BF753A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BF753A">
        <w:rPr>
          <w:rFonts w:ascii="Arial" w:hAnsi="Arial" w:cs="Arial"/>
          <w:lang w:eastAsia="ru-RU"/>
        </w:rPr>
        <w:lastRenderedPageBreak/>
        <w:t>2) от 22.11.2021 № 94-нр «О внесении изменений и дополнений в решение Совета депутатов городского округа Долгопрудный от 29.09.2021 № 70-нр «Об утверждении Положения о муниципальном земельном контроле на территории городского округа Долгопрудный Московской области»;</w:t>
      </w:r>
    </w:p>
    <w:p w14:paraId="095F66B7" w14:textId="07DD7952" w:rsidR="00BF753A" w:rsidRDefault="00BF753A" w:rsidP="00BF753A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 w:rsidRPr="00BF753A">
        <w:rPr>
          <w:rFonts w:ascii="Arial" w:hAnsi="Arial" w:cs="Arial"/>
          <w:lang w:eastAsia="ru-RU"/>
        </w:rPr>
        <w:t>3) от 09.02.2022 № 06-нр «О внесении изменений в решение Совета депутатов городского округа Долгопрудный от 29.09.2021 № 70-нр «Об утверждении Положения о муниципальном земельном контроле на территории городского округа Долгопрудный Московской области»;</w:t>
      </w:r>
    </w:p>
    <w:p w14:paraId="1F4268C2" w14:textId="064A0D59" w:rsidR="00053287" w:rsidRPr="00BF753A" w:rsidRDefault="00053287" w:rsidP="00BF753A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4)</w:t>
      </w:r>
      <w:r w:rsidRPr="00053287">
        <w:rPr>
          <w:rFonts w:ascii="Arial" w:hAnsi="Arial" w:cs="Arial"/>
          <w:lang w:eastAsia="ru-RU"/>
        </w:rPr>
        <w:t xml:space="preserve"> </w:t>
      </w:r>
      <w:r w:rsidRPr="00BF753A">
        <w:rPr>
          <w:rFonts w:ascii="Arial" w:hAnsi="Arial" w:cs="Arial"/>
          <w:lang w:eastAsia="ru-RU"/>
        </w:rPr>
        <w:t xml:space="preserve">от </w:t>
      </w:r>
      <w:r>
        <w:rPr>
          <w:rFonts w:ascii="Arial" w:hAnsi="Arial" w:cs="Arial"/>
          <w:lang w:eastAsia="ru-RU"/>
        </w:rPr>
        <w:t>29.08.2022 № 80-нр</w:t>
      </w:r>
      <w:r w:rsidRPr="00BF753A">
        <w:rPr>
          <w:rFonts w:ascii="Arial" w:hAnsi="Arial" w:cs="Arial"/>
          <w:lang w:eastAsia="ru-RU"/>
        </w:rPr>
        <w:t xml:space="preserve"> «О внесении изменений и дополнений в решение Совета депутатов городского округа Долгопрудный от 29.09.2021 № 70-нр «Об утверждении Положения о муниципальном земельном контроле на территории городского округа Долгопрудный Московской области»;</w:t>
      </w:r>
    </w:p>
    <w:p w14:paraId="2BF41F92" w14:textId="06E50EFF" w:rsidR="00BF753A" w:rsidRPr="00BF753A" w:rsidRDefault="00053287" w:rsidP="00BF753A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5</w:t>
      </w:r>
      <w:r w:rsidR="00BF753A" w:rsidRPr="00BF753A">
        <w:rPr>
          <w:rFonts w:ascii="Arial" w:hAnsi="Arial" w:cs="Arial"/>
          <w:lang w:eastAsia="ru-RU"/>
        </w:rPr>
        <w:t>) от 30.01.2023 № 03-нр «О внесении изменений в решение Совета депутатов городского округа Долгопрудный от 29.09.2021 № 70-нр «Об утверждении Положения о муниципальном земельном контроле на территории городского округа Долгопрудный Московской области»;</w:t>
      </w:r>
    </w:p>
    <w:p w14:paraId="4F6BFA81" w14:textId="457C8F03" w:rsidR="00BF753A" w:rsidRPr="00BF753A" w:rsidRDefault="00053287" w:rsidP="00BF753A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6</w:t>
      </w:r>
      <w:r w:rsidR="00BF753A" w:rsidRPr="00BF753A">
        <w:rPr>
          <w:rFonts w:ascii="Arial" w:hAnsi="Arial" w:cs="Arial"/>
          <w:lang w:eastAsia="ru-RU"/>
        </w:rPr>
        <w:t>) от 17.11.2023 № 132-нр «О внесении дополнений в решение Совета депутатов городского округа Долгопрудный от 29.09.2021 № 70-нр «Об утверждении Положения о муниципальном земельном контроле на территории городского округа Долгопрудный Московской области»;</w:t>
      </w:r>
    </w:p>
    <w:p w14:paraId="598C6274" w14:textId="6CDDED5B" w:rsidR="00BF753A" w:rsidRPr="00BF753A" w:rsidRDefault="00053287" w:rsidP="00BF753A">
      <w:pPr>
        <w:spacing w:line="360" w:lineRule="auto"/>
        <w:ind w:firstLine="851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7</w:t>
      </w:r>
      <w:r w:rsidR="00BF753A" w:rsidRPr="00BF753A">
        <w:rPr>
          <w:rFonts w:ascii="Arial" w:hAnsi="Arial" w:cs="Arial"/>
          <w:lang w:eastAsia="ru-RU"/>
        </w:rPr>
        <w:t xml:space="preserve">) от 19.12.2024 № 51-нр «О внесении изменений в решение Совета депутатов городского округа Долгопрудный от 29.09.2021 № 70-нр «Об </w:t>
      </w:r>
      <w:proofErr w:type="gramStart"/>
      <w:r w:rsidR="00BF753A" w:rsidRPr="00BF753A">
        <w:rPr>
          <w:rFonts w:ascii="Arial" w:hAnsi="Arial" w:cs="Arial"/>
          <w:lang w:eastAsia="ru-RU"/>
        </w:rPr>
        <w:t>утверждении  Положения</w:t>
      </w:r>
      <w:proofErr w:type="gramEnd"/>
      <w:r w:rsidR="00BF753A" w:rsidRPr="00BF753A">
        <w:rPr>
          <w:rFonts w:ascii="Arial" w:hAnsi="Arial" w:cs="Arial"/>
          <w:lang w:eastAsia="ru-RU"/>
        </w:rPr>
        <w:t xml:space="preserve"> о муниципальном земельном контроле на территории</w:t>
      </w:r>
      <w:r>
        <w:rPr>
          <w:rFonts w:ascii="Arial" w:hAnsi="Arial" w:cs="Arial"/>
          <w:lang w:eastAsia="ru-RU"/>
        </w:rPr>
        <w:t xml:space="preserve"> </w:t>
      </w:r>
      <w:r w:rsidR="00BF753A" w:rsidRPr="00BF753A">
        <w:rPr>
          <w:rFonts w:ascii="Arial" w:hAnsi="Arial" w:cs="Arial"/>
          <w:lang w:eastAsia="ru-RU"/>
        </w:rPr>
        <w:t>городского округа Долгопрудный Московской области».</w:t>
      </w:r>
    </w:p>
    <w:p w14:paraId="79A9DFDE" w14:textId="74A43B6E" w:rsidR="00BF753A" w:rsidRPr="00BF753A" w:rsidRDefault="00BF753A" w:rsidP="00BF753A">
      <w:pPr>
        <w:numPr>
          <w:ilvl w:val="0"/>
          <w:numId w:val="4"/>
        </w:numPr>
        <w:spacing w:line="360" w:lineRule="auto"/>
        <w:ind w:left="0" w:firstLine="851"/>
        <w:jc w:val="both"/>
        <w:rPr>
          <w:rFonts w:ascii="Arial" w:hAnsi="Arial" w:cs="Arial"/>
          <w:lang w:eastAsia="ru-RU"/>
        </w:rPr>
      </w:pPr>
      <w:r w:rsidRPr="00BF753A">
        <w:rPr>
          <w:rFonts w:ascii="Arial" w:hAnsi="Arial" w:cs="Arial"/>
          <w:lang w:eastAsia="ru-RU"/>
        </w:rPr>
        <w:t xml:space="preserve">Опубликовать настоящее решение в официальном печатном средстве массовой информации городского округа Долгопрудный «Вестник «Долгопрудный» и разместить </w:t>
      </w:r>
      <w:r w:rsidR="00053287">
        <w:rPr>
          <w:rFonts w:ascii="Arial" w:hAnsi="Arial" w:cs="Arial"/>
          <w:lang w:eastAsia="ru-RU"/>
        </w:rPr>
        <w:t xml:space="preserve">его </w:t>
      </w:r>
      <w:r w:rsidRPr="00BF753A">
        <w:rPr>
          <w:rFonts w:ascii="Arial" w:hAnsi="Arial" w:cs="Arial"/>
          <w:lang w:eastAsia="ru-RU"/>
        </w:rPr>
        <w:t xml:space="preserve">на официальном сайте администрации городского округа Долгопрудный в информационно-телекоммуникационной сети «Интернет». </w:t>
      </w:r>
    </w:p>
    <w:p w14:paraId="04FE3ECA" w14:textId="77777777" w:rsidR="00BF753A" w:rsidRPr="00BF753A" w:rsidRDefault="00BF753A" w:rsidP="00BF753A">
      <w:pPr>
        <w:numPr>
          <w:ilvl w:val="0"/>
          <w:numId w:val="4"/>
        </w:numPr>
        <w:spacing w:line="360" w:lineRule="auto"/>
        <w:ind w:left="0" w:firstLine="851"/>
        <w:contextualSpacing/>
        <w:jc w:val="both"/>
        <w:rPr>
          <w:rFonts w:ascii="Arial" w:hAnsi="Arial" w:cs="Arial"/>
          <w:lang w:eastAsia="ru-RU"/>
        </w:rPr>
      </w:pPr>
      <w:r w:rsidRPr="00BF753A">
        <w:rPr>
          <w:rFonts w:ascii="Arial" w:hAnsi="Arial" w:cs="Arial"/>
          <w:lang w:eastAsia="ru-RU"/>
        </w:rPr>
        <w:t>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14:paraId="49D6E1CA" w14:textId="77777777" w:rsidR="00F34447" w:rsidRPr="00F34447" w:rsidRDefault="00F34447" w:rsidP="00F34447">
      <w:pPr>
        <w:spacing w:line="276" w:lineRule="auto"/>
        <w:ind w:left="709"/>
        <w:jc w:val="both"/>
        <w:rPr>
          <w:rFonts w:ascii="Arial" w:hAnsi="Arial" w:cs="Arial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77777777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  Д.В. Балабанов     </w:t>
      </w:r>
    </w:p>
    <w:p w14:paraId="536C6DFA" w14:textId="6B9502FA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lastRenderedPageBreak/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0203256F" w:rsidR="0033143D" w:rsidRPr="00DA6829" w:rsidRDefault="00F34447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23 апреля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7704DD3C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87078" w:rsidRPr="00DA6829">
        <w:rPr>
          <w:rFonts w:ascii="Arial" w:hAnsi="Arial" w:cs="Arial"/>
          <w:b/>
          <w:lang w:eastAsia="ru-RU"/>
        </w:rPr>
        <w:t>Р.М. Истомин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66812098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AD07A6">
        <w:rPr>
          <w:rFonts w:ascii="Arial" w:hAnsi="Arial" w:cs="Arial"/>
          <w:szCs w:val="20"/>
          <w:lang w:eastAsia="ru-RU"/>
        </w:rPr>
        <w:t>28» апреля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DE291A">
      <w:pgSz w:w="11906" w:h="16838"/>
      <w:pgMar w:top="1135" w:right="707" w:bottom="127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2994A" w14:textId="77777777" w:rsidR="00A610D3" w:rsidRDefault="00A610D3">
      <w:r>
        <w:separator/>
      </w:r>
    </w:p>
  </w:endnote>
  <w:endnote w:type="continuationSeparator" w:id="0">
    <w:p w14:paraId="6A10A0AE" w14:textId="77777777" w:rsidR="00A610D3" w:rsidRDefault="00A6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C0EA" w14:textId="77777777" w:rsidR="00A610D3" w:rsidRDefault="00A610D3">
      <w:r>
        <w:separator/>
      </w:r>
    </w:p>
  </w:footnote>
  <w:footnote w:type="continuationSeparator" w:id="0">
    <w:p w14:paraId="37EE42FB" w14:textId="77777777" w:rsidR="00A610D3" w:rsidRDefault="00A6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49C388D"/>
    <w:multiLevelType w:val="hybridMultilevel"/>
    <w:tmpl w:val="1054C86A"/>
    <w:lvl w:ilvl="0" w:tplc="2370FF6C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8"/>
  </w:num>
  <w:num w:numId="2" w16cid:durableId="645008532">
    <w:abstractNumId w:val="3"/>
  </w:num>
  <w:num w:numId="3" w16cid:durableId="7382143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9"/>
  </w:num>
  <w:num w:numId="6" w16cid:durableId="63308444">
    <w:abstractNumId w:val="6"/>
  </w:num>
  <w:num w:numId="7" w16cid:durableId="7753221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0"/>
  </w:num>
  <w:num w:numId="10" w16cid:durableId="182667477">
    <w:abstractNumId w:val="0"/>
  </w:num>
  <w:num w:numId="11" w16cid:durableId="1520847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53287"/>
    <w:rsid w:val="0006201F"/>
    <w:rsid w:val="00063E23"/>
    <w:rsid w:val="00076B48"/>
    <w:rsid w:val="00083349"/>
    <w:rsid w:val="00093370"/>
    <w:rsid w:val="00095789"/>
    <w:rsid w:val="000B7502"/>
    <w:rsid w:val="000E75B0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46116"/>
    <w:rsid w:val="00261492"/>
    <w:rsid w:val="00274750"/>
    <w:rsid w:val="002803F9"/>
    <w:rsid w:val="002905D3"/>
    <w:rsid w:val="00291E3B"/>
    <w:rsid w:val="002A5C1F"/>
    <w:rsid w:val="002B6516"/>
    <w:rsid w:val="002E676A"/>
    <w:rsid w:val="002F1562"/>
    <w:rsid w:val="00311B57"/>
    <w:rsid w:val="0033143D"/>
    <w:rsid w:val="00344053"/>
    <w:rsid w:val="003464F9"/>
    <w:rsid w:val="00367C63"/>
    <w:rsid w:val="00374FD4"/>
    <w:rsid w:val="00380311"/>
    <w:rsid w:val="00385FB3"/>
    <w:rsid w:val="003A6B21"/>
    <w:rsid w:val="003E527F"/>
    <w:rsid w:val="00430023"/>
    <w:rsid w:val="00436ADE"/>
    <w:rsid w:val="00485061"/>
    <w:rsid w:val="00493C97"/>
    <w:rsid w:val="004A1192"/>
    <w:rsid w:val="004A630A"/>
    <w:rsid w:val="004A739A"/>
    <w:rsid w:val="004C3CE0"/>
    <w:rsid w:val="004D063A"/>
    <w:rsid w:val="004E4FE9"/>
    <w:rsid w:val="004F289B"/>
    <w:rsid w:val="00501C62"/>
    <w:rsid w:val="0054058E"/>
    <w:rsid w:val="0054622F"/>
    <w:rsid w:val="005A7B11"/>
    <w:rsid w:val="005C53AA"/>
    <w:rsid w:val="005C71E5"/>
    <w:rsid w:val="005E4FC5"/>
    <w:rsid w:val="005E7B7A"/>
    <w:rsid w:val="005F696D"/>
    <w:rsid w:val="00630D82"/>
    <w:rsid w:val="00633272"/>
    <w:rsid w:val="00650E9A"/>
    <w:rsid w:val="006F1C99"/>
    <w:rsid w:val="007050EF"/>
    <w:rsid w:val="00716506"/>
    <w:rsid w:val="00731320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047B"/>
    <w:rsid w:val="0080328C"/>
    <w:rsid w:val="00821489"/>
    <w:rsid w:val="008215EE"/>
    <w:rsid w:val="00871BFC"/>
    <w:rsid w:val="00873743"/>
    <w:rsid w:val="008738BB"/>
    <w:rsid w:val="00887078"/>
    <w:rsid w:val="008947BD"/>
    <w:rsid w:val="008A71E0"/>
    <w:rsid w:val="008B438E"/>
    <w:rsid w:val="008C6F87"/>
    <w:rsid w:val="008C7F6D"/>
    <w:rsid w:val="008E3242"/>
    <w:rsid w:val="008F1F80"/>
    <w:rsid w:val="00904BA8"/>
    <w:rsid w:val="00947C33"/>
    <w:rsid w:val="0095355A"/>
    <w:rsid w:val="00975F8C"/>
    <w:rsid w:val="00987DFB"/>
    <w:rsid w:val="009903C0"/>
    <w:rsid w:val="00997037"/>
    <w:rsid w:val="009A2240"/>
    <w:rsid w:val="009E0E70"/>
    <w:rsid w:val="00A061EB"/>
    <w:rsid w:val="00A131EA"/>
    <w:rsid w:val="00A27393"/>
    <w:rsid w:val="00A60246"/>
    <w:rsid w:val="00A610D3"/>
    <w:rsid w:val="00A77048"/>
    <w:rsid w:val="00A87F90"/>
    <w:rsid w:val="00AD07A6"/>
    <w:rsid w:val="00AD3C27"/>
    <w:rsid w:val="00AD5920"/>
    <w:rsid w:val="00AE6801"/>
    <w:rsid w:val="00AF5D9A"/>
    <w:rsid w:val="00B126CE"/>
    <w:rsid w:val="00B44FD3"/>
    <w:rsid w:val="00BB3C0B"/>
    <w:rsid w:val="00BD27C4"/>
    <w:rsid w:val="00BE7E1D"/>
    <w:rsid w:val="00BF02FD"/>
    <w:rsid w:val="00BF753A"/>
    <w:rsid w:val="00C00E7C"/>
    <w:rsid w:val="00C12DCC"/>
    <w:rsid w:val="00C2491F"/>
    <w:rsid w:val="00C5313F"/>
    <w:rsid w:val="00C7193F"/>
    <w:rsid w:val="00C85567"/>
    <w:rsid w:val="00CC11F8"/>
    <w:rsid w:val="00D2012B"/>
    <w:rsid w:val="00D37953"/>
    <w:rsid w:val="00D40C57"/>
    <w:rsid w:val="00D42AB7"/>
    <w:rsid w:val="00D519A9"/>
    <w:rsid w:val="00D525AF"/>
    <w:rsid w:val="00D5650E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76821"/>
    <w:rsid w:val="00F8504B"/>
    <w:rsid w:val="00F97BD7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7</cp:revision>
  <cp:lastPrinted>2025-07-11T11:36:00Z</cp:lastPrinted>
  <dcterms:created xsi:type="dcterms:W3CDTF">2025-04-23T11:43:00Z</dcterms:created>
  <dcterms:modified xsi:type="dcterms:W3CDTF">2025-07-11T11:36:00Z</dcterms:modified>
  <cp:version>1048576</cp:version>
</cp:coreProperties>
</file>