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A70" w:rsidRDefault="008D21B0">
      <w:pPr>
        <w:pStyle w:val="normal"/>
        <w:widowControl w:val="0"/>
        <w:pBdr>
          <w:top w:val="nil"/>
          <w:left w:val="nil"/>
          <w:bottom w:val="nil"/>
          <w:right w:val="nil"/>
          <w:between w:val="nil"/>
        </w:pBdr>
        <w:jc w:val="center"/>
        <w:rPr>
          <w:color w:val="000000"/>
          <w:sz w:val="24"/>
          <w:szCs w:val="24"/>
        </w:rPr>
      </w:pPr>
      <w:r>
        <w:rPr>
          <w:b/>
          <w:color w:val="000000"/>
          <w:sz w:val="24"/>
          <w:szCs w:val="24"/>
        </w:rPr>
        <w:t>ОПРОСНЫЙ ЛИСТ</w:t>
      </w:r>
    </w:p>
    <w:p w:rsidR="002D0A70" w:rsidRDefault="002D0A70">
      <w:pPr>
        <w:pStyle w:val="normal"/>
        <w:widowControl w:val="0"/>
        <w:pBdr>
          <w:top w:val="nil"/>
          <w:left w:val="nil"/>
          <w:bottom w:val="nil"/>
          <w:right w:val="nil"/>
          <w:between w:val="nil"/>
        </w:pBdr>
        <w:jc w:val="center"/>
        <w:rPr>
          <w:color w:val="000000"/>
          <w:sz w:val="24"/>
          <w:szCs w:val="24"/>
        </w:rPr>
      </w:pPr>
    </w:p>
    <w:p w:rsidR="00D762B9" w:rsidRPr="00D762B9" w:rsidRDefault="008D21B0" w:rsidP="00D762B9">
      <w:pPr>
        <w:pStyle w:val="ConsPlusTitle"/>
        <w:spacing w:line="276" w:lineRule="auto"/>
        <w:jc w:val="both"/>
        <w:rPr>
          <w:rFonts w:ascii="Arial" w:hAnsi="Arial" w:cs="Arial"/>
          <w:sz w:val="24"/>
          <w:szCs w:val="24"/>
          <w:lang/>
        </w:rPr>
      </w:pPr>
      <w:proofErr w:type="gramStart"/>
      <w:r w:rsidRPr="008D21B0">
        <w:rPr>
          <w:rFonts w:ascii="Arial" w:hAnsi="Arial" w:cs="Arial"/>
          <w:color w:val="000000"/>
          <w:sz w:val="24"/>
          <w:szCs w:val="24"/>
        </w:rPr>
        <w:t xml:space="preserve">при проведении публичных консультаций по проекту    постановления </w:t>
      </w:r>
      <w:r w:rsidR="00214406" w:rsidRPr="008D21B0">
        <w:rPr>
          <w:rFonts w:ascii="Arial" w:hAnsi="Arial" w:cs="Arial"/>
          <w:color w:val="000000"/>
          <w:sz w:val="24"/>
          <w:szCs w:val="24"/>
        </w:rPr>
        <w:t xml:space="preserve">администрации городского округа Долгопрудный </w:t>
      </w:r>
      <w:r w:rsidRPr="008D21B0">
        <w:rPr>
          <w:rFonts w:ascii="Arial" w:hAnsi="Arial" w:cs="Arial"/>
          <w:sz w:val="24"/>
          <w:szCs w:val="24"/>
        </w:rPr>
        <w:t>«</w:t>
      </w:r>
      <w:bookmarkStart w:id="0" w:name="_Hlk186182392"/>
      <w:r w:rsidRPr="008D21B0">
        <w:rPr>
          <w:rFonts w:ascii="Arial" w:hAnsi="Arial" w:cs="Arial"/>
          <w:sz w:val="24"/>
          <w:szCs w:val="24"/>
        </w:rPr>
        <w:t>Об утверждении Порядка предоставления финансовой поддержки (субсидий) субъектам малого и среднего предпринимательства в рамк</w:t>
      </w:r>
      <w:r w:rsidR="00225B98">
        <w:rPr>
          <w:rFonts w:ascii="Arial" w:hAnsi="Arial" w:cs="Arial"/>
          <w:sz w:val="24"/>
          <w:szCs w:val="24"/>
        </w:rPr>
        <w:t>ах реализации  мероприятия 02.03</w:t>
      </w:r>
      <w:r w:rsidRPr="008D21B0">
        <w:rPr>
          <w:rFonts w:ascii="Arial" w:hAnsi="Arial" w:cs="Arial"/>
          <w:sz w:val="24"/>
          <w:szCs w:val="24"/>
        </w:rPr>
        <w:t xml:space="preserve"> </w:t>
      </w:r>
      <w:r w:rsidR="00D762B9" w:rsidRPr="00D762B9">
        <w:rPr>
          <w:rFonts w:ascii="Arial" w:hAnsi="Arial" w:cs="Arial"/>
          <w:color w:val="000000"/>
          <w:sz w:val="24"/>
        </w:rPr>
        <w:t>«Частичная  компенсация затрат</w:t>
      </w:r>
      <w:r w:rsidR="00D762B9" w:rsidRPr="00D762B9">
        <w:rPr>
          <w:rFonts w:ascii="Arial" w:hAnsi="Arial" w:cs="Arial"/>
          <w:color w:val="000000"/>
          <w:sz w:val="28"/>
          <w:szCs w:val="28"/>
        </w:rPr>
        <w:t xml:space="preserve"> </w:t>
      </w:r>
      <w:r w:rsidR="00D762B9" w:rsidRPr="00D762B9">
        <w:rPr>
          <w:rFonts w:ascii="Arial" w:hAnsi="Arial" w:cs="Arial"/>
          <w:color w:val="000000"/>
          <w:sz w:val="24"/>
        </w:rPr>
        <w:t xml:space="preserve">субъектам малого и среднего предпринимательства, осуществляющим  деятельность в сфере социального предпринимательства» подпрограммы </w:t>
      </w:r>
      <w:r w:rsidR="00D762B9" w:rsidRPr="00D762B9">
        <w:rPr>
          <w:rFonts w:ascii="Arial" w:hAnsi="Arial" w:cs="Arial"/>
          <w:color w:val="000000"/>
          <w:sz w:val="24"/>
          <w:lang w:val="en-US"/>
        </w:rPr>
        <w:t>III</w:t>
      </w:r>
      <w:r w:rsidR="00D762B9" w:rsidRPr="00D762B9">
        <w:rPr>
          <w:rFonts w:ascii="Arial" w:hAnsi="Arial" w:cs="Arial"/>
          <w:color w:val="000000"/>
          <w:sz w:val="24"/>
        </w:rPr>
        <w:t xml:space="preserve"> «Развитие малого и среднего предпринимательства» муниципальной программы городского округа Долгопрудный «Предпринимательство»</w:t>
      </w:r>
      <w:proofErr w:type="gramEnd"/>
    </w:p>
    <w:bookmarkEnd w:id="0"/>
    <w:p w:rsidR="002D0A70" w:rsidRPr="008D21B0" w:rsidRDefault="008D21B0">
      <w:pPr>
        <w:pStyle w:val="normal"/>
        <w:widowControl w:val="0"/>
        <w:pBdr>
          <w:top w:val="nil"/>
          <w:left w:val="nil"/>
          <w:bottom w:val="nil"/>
          <w:right w:val="nil"/>
          <w:between w:val="nil"/>
        </w:pBdr>
        <w:ind w:firstLine="567"/>
        <w:rPr>
          <w:rFonts w:ascii="Arial" w:hAnsi="Arial" w:cs="Arial"/>
          <w:color w:val="000000"/>
          <w:sz w:val="24"/>
          <w:szCs w:val="24"/>
        </w:rPr>
      </w:pPr>
      <w:r w:rsidRPr="008D21B0">
        <w:rPr>
          <w:rFonts w:ascii="Arial" w:hAnsi="Arial" w:cs="Arial"/>
          <w:color w:val="000000"/>
          <w:sz w:val="24"/>
          <w:szCs w:val="24"/>
        </w:rPr>
        <w:t xml:space="preserve">     Пожалуйста,  заполните  и  направьте данную форму по электронной  почте на адрес: </w:t>
      </w:r>
      <w:hyperlink r:id="rId5" w:history="1">
        <w:r w:rsidRPr="008D21B0">
          <w:rPr>
            <w:rStyle w:val="a6"/>
            <w:rFonts w:ascii="Arial" w:hAnsi="Arial" w:cs="Arial"/>
            <w:sz w:val="24"/>
            <w:szCs w:val="24"/>
          </w:rPr>
          <w:t>4084306@mail.ru</w:t>
        </w:r>
      </w:hyperlink>
      <w:r w:rsidRPr="008D21B0">
        <w:rPr>
          <w:rFonts w:ascii="Arial" w:hAnsi="Arial" w:cs="Arial"/>
          <w:color w:val="0000FF"/>
          <w:sz w:val="24"/>
          <w:szCs w:val="24"/>
          <w:u w:val="single"/>
        </w:rPr>
        <w:t xml:space="preserve"> </w:t>
      </w:r>
      <w:r w:rsidRPr="008D21B0">
        <w:rPr>
          <w:rFonts w:ascii="Arial" w:hAnsi="Arial" w:cs="Arial"/>
          <w:color w:val="000000"/>
          <w:sz w:val="24"/>
          <w:szCs w:val="24"/>
        </w:rPr>
        <w:t xml:space="preserve"> не позднее  </w:t>
      </w:r>
      <w:r w:rsidRPr="00D762B9">
        <w:rPr>
          <w:rFonts w:ascii="Arial" w:hAnsi="Arial" w:cs="Arial"/>
          <w:b/>
          <w:color w:val="000000"/>
          <w:sz w:val="24"/>
          <w:szCs w:val="24"/>
        </w:rPr>
        <w:t>29 сентября   2025 года.</w:t>
      </w:r>
    </w:p>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Эксперты   не   будут   иметь   возможности  проанализировать  позиции, направленные  после  указанного  срока.</w:t>
      </w:r>
    </w:p>
    <w:tbl>
      <w:tblPr>
        <w:tblStyle w:val="a5"/>
        <w:tblW w:w="9560"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13"/>
        <w:gridCol w:w="4847"/>
      </w:tblGrid>
      <w:tr w:rsidR="002D0A70" w:rsidRPr="008D21B0">
        <w:tc>
          <w:tcPr>
            <w:tcW w:w="9560" w:type="dxa"/>
            <w:gridSpan w:val="2"/>
          </w:tcPr>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Контактная информация:</w:t>
            </w:r>
          </w:p>
        </w:tc>
      </w:tr>
      <w:tr w:rsidR="002D0A70" w:rsidRPr="008D21B0">
        <w:tc>
          <w:tcPr>
            <w:tcW w:w="4713" w:type="dxa"/>
          </w:tcPr>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По Вашему желанию укажите: Наименование организации</w:t>
            </w:r>
          </w:p>
        </w:tc>
        <w:tc>
          <w:tcPr>
            <w:tcW w:w="4847" w:type="dxa"/>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4713" w:type="dxa"/>
          </w:tcPr>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Сфера деятельности организации</w:t>
            </w:r>
          </w:p>
        </w:tc>
        <w:tc>
          <w:tcPr>
            <w:tcW w:w="4847" w:type="dxa"/>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4713" w:type="dxa"/>
          </w:tcPr>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Ф.И.О. контактного лица</w:t>
            </w:r>
          </w:p>
        </w:tc>
        <w:tc>
          <w:tcPr>
            <w:tcW w:w="4847" w:type="dxa"/>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4713" w:type="dxa"/>
          </w:tcPr>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Номер контактного телефона</w:t>
            </w:r>
          </w:p>
        </w:tc>
        <w:tc>
          <w:tcPr>
            <w:tcW w:w="4847" w:type="dxa"/>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4713" w:type="dxa"/>
          </w:tcPr>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Адрес электронной почты</w:t>
            </w:r>
          </w:p>
        </w:tc>
        <w:tc>
          <w:tcPr>
            <w:tcW w:w="4847" w:type="dxa"/>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Вопросы по проекту муниципального нормативного правового акта:</w:t>
            </w: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Pr="008D21B0">
              <w:rPr>
                <w:rFonts w:ascii="Arial" w:hAnsi="Arial" w:cs="Arial"/>
                <w:color w:val="000000"/>
                <w:sz w:val="24"/>
                <w:szCs w:val="24"/>
              </w:rPr>
              <w:t>затратны</w:t>
            </w:r>
            <w:proofErr w:type="spellEnd"/>
            <w:r w:rsidRPr="008D21B0">
              <w:rPr>
                <w:rFonts w:ascii="Arial" w:hAnsi="Arial" w:cs="Arial"/>
                <w:color w:val="000000"/>
                <w:sz w:val="24"/>
                <w:szCs w:val="24"/>
              </w:rPr>
              <w:t xml:space="preserve"> и (или) более результативны?</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eastAsia="Tahoma"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 xml:space="preserve"> 5. </w:t>
            </w:r>
            <w:proofErr w:type="gramStart"/>
            <w:r w:rsidRPr="008D21B0">
              <w:rPr>
                <w:rFonts w:ascii="Arial" w:hAnsi="Arial" w:cs="Arial"/>
                <w:color w:val="000000"/>
                <w:sz w:val="24"/>
                <w:szCs w:val="24"/>
              </w:rPr>
              <w:t xml:space="preserve">Приведет ли предлагаемое регулирование к росту/снижению издержек </w:t>
            </w:r>
            <w:r w:rsidRPr="008D21B0">
              <w:rPr>
                <w:rFonts w:ascii="Arial" w:hAnsi="Arial" w:cs="Arial"/>
                <w:color w:val="000000"/>
                <w:sz w:val="24"/>
                <w:szCs w:val="24"/>
              </w:rPr>
              <w:lastRenderedPageBreak/>
              <w:t>субъектов предпринимательской и инвестиционной деятельности (временные/материальные)?</w:t>
            </w:r>
            <w:proofErr w:type="gramEnd"/>
            <w:r w:rsidRPr="008D21B0">
              <w:rPr>
                <w:rFonts w:ascii="Arial" w:hAnsi="Arial" w:cs="Arial"/>
                <w:color w:val="000000"/>
                <w:sz w:val="24"/>
                <w:szCs w:val="24"/>
              </w:rPr>
              <w:t xml:space="preserve">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w:t>
            </w:r>
            <w:proofErr w:type="gramStart"/>
            <w:r w:rsidRPr="008D21B0">
              <w:rPr>
                <w:rFonts w:ascii="Arial" w:hAnsi="Arial" w:cs="Arial"/>
                <w:color w:val="000000"/>
                <w:sz w:val="24"/>
                <w:szCs w:val="24"/>
              </w:rPr>
              <w:t>Приведите обоснования по каждому указанному положению, дополнительно определив</w:t>
            </w:r>
            <w:proofErr w:type="gramEnd"/>
            <w:r w:rsidRPr="008D21B0">
              <w:rPr>
                <w:rFonts w:ascii="Arial" w:hAnsi="Arial" w:cs="Arial"/>
                <w:color w:val="000000"/>
                <w:sz w:val="24"/>
                <w:szCs w:val="24"/>
              </w:rPr>
              <w:t>:</w:t>
            </w:r>
          </w:p>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приводит ли исполнение положений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создает ли существенные риски ведения предпринимательской и инвестиционной деятельности;</w:t>
            </w:r>
          </w:p>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способствует ли необоснованному изменению расстановки сил в какой-либо отрасли, ограничению конкуренции;</w:t>
            </w:r>
          </w:p>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не соответствует обычаям деловой практики, сложившейся в отрасли, либо не соответствует существующим международным практикам;</w:t>
            </w:r>
          </w:p>
          <w:p w:rsidR="002D0A70" w:rsidRPr="008D21B0" w:rsidRDefault="008D21B0">
            <w:pPr>
              <w:pStyle w:val="normal"/>
              <w:widowControl w:val="0"/>
              <w:pBdr>
                <w:top w:val="nil"/>
                <w:left w:val="nil"/>
                <w:bottom w:val="nil"/>
                <w:right w:val="nil"/>
                <w:between w:val="nil"/>
              </w:pBdr>
              <w:jc w:val="both"/>
              <w:rPr>
                <w:rFonts w:ascii="Arial" w:eastAsia="Tahoma" w:hAnsi="Arial" w:cs="Arial"/>
                <w:color w:val="000000"/>
                <w:sz w:val="24"/>
                <w:szCs w:val="24"/>
              </w:rPr>
            </w:pPr>
            <w:r w:rsidRPr="008D21B0">
              <w:rPr>
                <w:rFonts w:ascii="Arial" w:hAnsi="Arial" w:cs="Arial"/>
                <w:color w:val="000000"/>
                <w:sz w:val="24"/>
                <w:szCs w:val="24"/>
              </w:rPr>
              <w:t>не соответствует нормам действующего законодательства и иное</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eastAsia="Tahoma"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 xml:space="preserve">8. Обеспечен ли </w:t>
            </w:r>
            <w:proofErr w:type="spellStart"/>
            <w:r w:rsidRPr="008D21B0">
              <w:rPr>
                <w:rFonts w:ascii="Arial" w:hAnsi="Arial" w:cs="Arial"/>
                <w:color w:val="000000"/>
                <w:sz w:val="24"/>
                <w:szCs w:val="24"/>
              </w:rPr>
              <w:t>недискриминационный</w:t>
            </w:r>
            <w:proofErr w:type="spellEnd"/>
            <w:r w:rsidRPr="008D21B0">
              <w:rPr>
                <w:rFonts w:ascii="Arial" w:hAnsi="Arial" w:cs="Arial"/>
                <w:color w:val="000000"/>
                <w:sz w:val="24"/>
                <w:szCs w:val="24"/>
              </w:rPr>
              <w:t xml:space="preserve"> режим в рамках предлагаемого регулирования?</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11. Иные предложения и замечания по проекту муниципального нормативного правового акта</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bl>
    <w:p w:rsidR="002D0A70" w:rsidRPr="008D21B0" w:rsidRDefault="002D0A70">
      <w:pPr>
        <w:pStyle w:val="normal"/>
        <w:pBdr>
          <w:top w:val="nil"/>
          <w:left w:val="nil"/>
          <w:bottom w:val="nil"/>
          <w:right w:val="nil"/>
          <w:between w:val="nil"/>
        </w:pBdr>
        <w:rPr>
          <w:rFonts w:ascii="Arial" w:hAnsi="Arial" w:cs="Arial"/>
          <w:color w:val="000000"/>
          <w:sz w:val="24"/>
          <w:szCs w:val="24"/>
        </w:rPr>
      </w:pPr>
    </w:p>
    <w:sectPr w:rsidR="002D0A70" w:rsidRPr="008D21B0" w:rsidSect="002D0A70">
      <w:pgSz w:w="11905" w:h="16837"/>
      <w:pgMar w:top="567" w:right="567" w:bottom="567" w:left="1134"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D0A70"/>
    <w:rsid w:val="00214406"/>
    <w:rsid w:val="00225B98"/>
    <w:rsid w:val="002D0A70"/>
    <w:rsid w:val="008D21B0"/>
    <w:rsid w:val="00A976B5"/>
    <w:rsid w:val="00AB08AB"/>
    <w:rsid w:val="00D76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6B5"/>
  </w:style>
  <w:style w:type="paragraph" w:styleId="1">
    <w:name w:val="heading 1"/>
    <w:basedOn w:val="normal"/>
    <w:next w:val="normal"/>
    <w:rsid w:val="002D0A70"/>
    <w:pPr>
      <w:keepNext/>
      <w:keepLines/>
      <w:spacing w:before="480" w:after="120"/>
      <w:outlineLvl w:val="0"/>
    </w:pPr>
    <w:rPr>
      <w:b/>
      <w:sz w:val="48"/>
      <w:szCs w:val="48"/>
    </w:rPr>
  </w:style>
  <w:style w:type="paragraph" w:styleId="2">
    <w:name w:val="heading 2"/>
    <w:basedOn w:val="normal"/>
    <w:next w:val="normal"/>
    <w:rsid w:val="002D0A70"/>
    <w:pPr>
      <w:keepNext/>
      <w:keepLines/>
      <w:spacing w:before="360" w:after="80"/>
      <w:outlineLvl w:val="1"/>
    </w:pPr>
    <w:rPr>
      <w:b/>
      <w:sz w:val="36"/>
      <w:szCs w:val="36"/>
    </w:rPr>
  </w:style>
  <w:style w:type="paragraph" w:styleId="3">
    <w:name w:val="heading 3"/>
    <w:basedOn w:val="normal"/>
    <w:next w:val="normal"/>
    <w:rsid w:val="002D0A70"/>
    <w:pPr>
      <w:keepNext/>
      <w:keepLines/>
      <w:spacing w:before="280" w:after="80"/>
      <w:outlineLvl w:val="2"/>
    </w:pPr>
    <w:rPr>
      <w:b/>
      <w:sz w:val="28"/>
      <w:szCs w:val="28"/>
    </w:rPr>
  </w:style>
  <w:style w:type="paragraph" w:styleId="4">
    <w:name w:val="heading 4"/>
    <w:basedOn w:val="normal"/>
    <w:next w:val="normal"/>
    <w:rsid w:val="002D0A70"/>
    <w:pPr>
      <w:keepNext/>
      <w:keepLines/>
      <w:spacing w:before="240" w:after="40"/>
      <w:outlineLvl w:val="3"/>
    </w:pPr>
    <w:rPr>
      <w:b/>
      <w:sz w:val="24"/>
      <w:szCs w:val="24"/>
    </w:rPr>
  </w:style>
  <w:style w:type="paragraph" w:styleId="5">
    <w:name w:val="heading 5"/>
    <w:basedOn w:val="normal"/>
    <w:next w:val="normal"/>
    <w:rsid w:val="002D0A70"/>
    <w:pPr>
      <w:keepNext/>
      <w:keepLines/>
      <w:spacing w:before="220" w:after="40"/>
      <w:outlineLvl w:val="4"/>
    </w:pPr>
    <w:rPr>
      <w:b/>
      <w:sz w:val="22"/>
      <w:szCs w:val="22"/>
    </w:rPr>
  </w:style>
  <w:style w:type="paragraph" w:styleId="6">
    <w:name w:val="heading 6"/>
    <w:basedOn w:val="normal"/>
    <w:next w:val="normal"/>
    <w:rsid w:val="002D0A70"/>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D0A70"/>
  </w:style>
  <w:style w:type="table" w:customStyle="1" w:styleId="TableNormal">
    <w:name w:val="Table Normal"/>
    <w:rsid w:val="002D0A70"/>
    <w:tblPr>
      <w:tblCellMar>
        <w:top w:w="0" w:type="dxa"/>
        <w:left w:w="0" w:type="dxa"/>
        <w:bottom w:w="0" w:type="dxa"/>
        <w:right w:w="0" w:type="dxa"/>
      </w:tblCellMar>
    </w:tblPr>
  </w:style>
  <w:style w:type="paragraph" w:styleId="a3">
    <w:name w:val="Title"/>
    <w:basedOn w:val="normal"/>
    <w:next w:val="normal"/>
    <w:rsid w:val="002D0A70"/>
    <w:pPr>
      <w:keepNext/>
      <w:keepLines/>
      <w:spacing w:before="480" w:after="120"/>
    </w:pPr>
    <w:rPr>
      <w:b/>
      <w:sz w:val="72"/>
      <w:szCs w:val="72"/>
    </w:rPr>
  </w:style>
  <w:style w:type="paragraph" w:styleId="a4">
    <w:name w:val="Subtitle"/>
    <w:basedOn w:val="normal"/>
    <w:next w:val="normal"/>
    <w:rsid w:val="002D0A70"/>
    <w:pPr>
      <w:keepNext/>
      <w:keepLines/>
      <w:spacing w:before="360" w:after="80"/>
    </w:pPr>
    <w:rPr>
      <w:rFonts w:ascii="Georgia" w:eastAsia="Georgia" w:hAnsi="Georgia" w:cs="Georgia"/>
      <w:i/>
      <w:color w:val="666666"/>
      <w:sz w:val="48"/>
      <w:szCs w:val="48"/>
    </w:rPr>
  </w:style>
  <w:style w:type="table" w:customStyle="1" w:styleId="a5">
    <w:basedOn w:val="TableNormal"/>
    <w:rsid w:val="002D0A70"/>
    <w:tblPr>
      <w:tblStyleRowBandSize w:val="1"/>
      <w:tblStyleColBandSize w:val="1"/>
      <w:tblCellMar>
        <w:top w:w="102" w:type="dxa"/>
        <w:left w:w="62" w:type="dxa"/>
        <w:bottom w:w="102" w:type="dxa"/>
        <w:right w:w="62" w:type="dxa"/>
      </w:tblCellMar>
    </w:tblPr>
  </w:style>
  <w:style w:type="paragraph" w:customStyle="1" w:styleId="ConsPlusNormal">
    <w:name w:val="ConsPlusNormal"/>
    <w:link w:val="ConsPlusNormal0"/>
    <w:qFormat/>
    <w:rsid w:val="008D21B0"/>
    <w:pPr>
      <w:widowControl w:val="0"/>
      <w:autoSpaceDE w:val="0"/>
      <w:autoSpaceDN w:val="0"/>
    </w:pPr>
    <w:rPr>
      <w:rFonts w:ascii="Arial" w:hAnsi="Arial"/>
      <w:kern w:val="2"/>
      <w:szCs w:val="24"/>
    </w:rPr>
  </w:style>
  <w:style w:type="character" w:customStyle="1" w:styleId="ConsPlusNormal0">
    <w:name w:val="ConsPlusNormal Знак"/>
    <w:link w:val="ConsPlusNormal"/>
    <w:locked/>
    <w:rsid w:val="008D21B0"/>
    <w:rPr>
      <w:rFonts w:ascii="Arial" w:hAnsi="Arial"/>
      <w:kern w:val="2"/>
      <w:szCs w:val="24"/>
    </w:rPr>
  </w:style>
  <w:style w:type="character" w:styleId="a6">
    <w:name w:val="Hyperlink"/>
    <w:basedOn w:val="a0"/>
    <w:uiPriority w:val="99"/>
    <w:unhideWhenUsed/>
    <w:rsid w:val="008D21B0"/>
    <w:rPr>
      <w:color w:val="0000FF" w:themeColor="hyperlink"/>
      <w:u w:val="single"/>
    </w:rPr>
  </w:style>
  <w:style w:type="paragraph" w:customStyle="1" w:styleId="ConsPlusTitle">
    <w:name w:val="ConsPlusTitle"/>
    <w:rsid w:val="00D762B9"/>
    <w:pPr>
      <w:widowControl w:val="0"/>
      <w:autoSpaceDE w:val="0"/>
      <w:autoSpaceDN w:val="0"/>
    </w:pPr>
    <w:rPr>
      <w:rFonts w:ascii="Calibri" w:hAnsi="Calibri" w:cs="Calibri"/>
      <w:b/>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4084306@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23286-76AE-45E7-8FB3-406E4F6DC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Герасимова Ирина Ивановна</dc:creator>
  <cp:lastModifiedBy>User</cp:lastModifiedBy>
  <cp:revision>6</cp:revision>
  <dcterms:created xsi:type="dcterms:W3CDTF">2025-09-19T07:40:00Z</dcterms:created>
  <dcterms:modified xsi:type="dcterms:W3CDTF">2025-09-19T07:51:00Z</dcterms:modified>
</cp:coreProperties>
</file>