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225E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ГБУЗ МО </w:t>
      </w:r>
      <w:r w:rsidR="004935CC">
        <w:rPr>
          <w:rFonts w:ascii="Helvetica Neue" w:hAnsi="Helvetica Neue" w:cs="Helvetica Neue"/>
          <w:color w:val="000000"/>
          <w:sz w:val="26"/>
          <w:szCs w:val="26"/>
        </w:rPr>
        <w:t>«</w:t>
      </w:r>
      <w:r>
        <w:rPr>
          <w:rFonts w:ascii="Helvetica Neue" w:hAnsi="Helvetica Neue" w:cs="Helvetica Neue"/>
          <w:color w:val="000000"/>
          <w:sz w:val="26"/>
          <w:szCs w:val="26"/>
        </w:rPr>
        <w:t>ДОЛГОПРУДНЕНСКАЯ БОЛЬНИЦА</w:t>
      </w:r>
      <w:r w:rsidR="004935CC">
        <w:rPr>
          <w:rFonts w:ascii="Helvetica Neue" w:hAnsi="Helvetica Neue" w:cs="Helvetica Neue"/>
          <w:color w:val="000000"/>
          <w:sz w:val="26"/>
          <w:szCs w:val="26"/>
        </w:rPr>
        <w:t xml:space="preserve">» 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ПРИГЛАШАЕТ НА РАБОТУ:   </w:t>
      </w:r>
    </w:p>
    <w:p w14:paraId="1919506F" w14:textId="77777777" w:rsidR="004935CC" w:rsidRDefault="004935CC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</w:p>
    <w:p w14:paraId="7B2F7575" w14:textId="77777777" w:rsidR="00A43EDD" w:rsidRP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color w:val="000000"/>
          <w:sz w:val="26"/>
          <w:szCs w:val="26"/>
        </w:rPr>
      </w:pPr>
      <w:r w:rsidRPr="00A43EDD">
        <w:rPr>
          <w:rFonts w:ascii="Helvetica Neue" w:hAnsi="Helvetica Neue" w:cs="Helvetica Neue"/>
          <w:b/>
          <w:bCs/>
          <w:i/>
          <w:iCs/>
          <w:color w:val="000000"/>
          <w:sz w:val="26"/>
          <w:szCs w:val="26"/>
        </w:rPr>
        <w:t>СРЕДНИЙ МЕДИЦИНСКИЙ ПЕРСОНАЛ:</w:t>
      </w:r>
    </w:p>
    <w:p w14:paraId="66BA001D" w14:textId="77777777" w:rsidR="00C07DA8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ple Color Emoji" w:hAnsi="Apple Color Emoji" w:cs="Apple Color Emoji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="00C07DA8" w:rsidRPr="00A43EDD">
        <w:rPr>
          <w:rFonts w:ascii="Helvetica Neue" w:hAnsi="Helvetica Neue" w:cs="Helvetica Neue"/>
          <w:color w:val="000000"/>
          <w:sz w:val="26"/>
          <w:szCs w:val="26"/>
        </w:rPr>
        <w:t>•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>Старшая медицинская сестра в стационар в различные отделения</w:t>
      </w:r>
    </w:p>
    <w:p w14:paraId="08A3470F" w14:textId="77777777" w:rsidR="00C07DA8" w:rsidRPr="00A43EDD" w:rsidRDefault="00C07DA8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</w:t>
      </w:r>
      <w:r w:rsidR="00A43EDD" w:rsidRPr="00A43EDD">
        <w:rPr>
          <w:rFonts w:ascii="Helvetica Neue" w:hAnsi="Helvetica Neue" w:cs="Helvetica Neue"/>
          <w:color w:val="000000"/>
          <w:sz w:val="26"/>
          <w:szCs w:val="26"/>
        </w:rPr>
        <w:t>Медицинск</w:t>
      </w:r>
      <w:r>
        <w:rPr>
          <w:rFonts w:ascii="Helvetica Neue" w:hAnsi="Helvetica Neue" w:cs="Helvetica Neue"/>
          <w:color w:val="000000"/>
          <w:sz w:val="26"/>
          <w:szCs w:val="26"/>
        </w:rPr>
        <w:t>ая</w:t>
      </w:r>
      <w:r w:rsidR="00A43EDD"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 сестр</w:t>
      </w:r>
      <w:r>
        <w:rPr>
          <w:rFonts w:ascii="Helvetica Neue" w:hAnsi="Helvetica Neue" w:cs="Helvetica Neue"/>
          <w:color w:val="000000"/>
          <w:sz w:val="26"/>
          <w:szCs w:val="26"/>
        </w:rPr>
        <w:t>а/медицинский брат</w:t>
      </w:r>
      <w:r w:rsidR="00A43EDD"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 всех на</w:t>
      </w:r>
      <w:r w:rsidR="00503784">
        <w:rPr>
          <w:rFonts w:ascii="Helvetica Neue" w:hAnsi="Helvetica Neue" w:cs="Helvetica Neue"/>
          <w:color w:val="000000"/>
          <w:sz w:val="26"/>
          <w:szCs w:val="26"/>
        </w:rPr>
        <w:t>правлений в стационар (палатные</w:t>
      </w:r>
      <w:r w:rsidR="00503784">
        <w:rPr>
          <w:rFonts w:cs="Helvetica Neue"/>
          <w:color w:val="000000"/>
          <w:sz w:val="26"/>
          <w:szCs w:val="26"/>
        </w:rPr>
        <w:t xml:space="preserve"> (п</w:t>
      </w:r>
      <w:r w:rsidR="00A43EDD" w:rsidRPr="00A43EDD">
        <w:rPr>
          <w:rFonts w:ascii="Helvetica Neue" w:hAnsi="Helvetica Neue" w:cs="Helvetica Neue"/>
          <w:color w:val="000000"/>
          <w:sz w:val="26"/>
          <w:szCs w:val="26"/>
        </w:rPr>
        <w:t>остовые</w:t>
      </w:r>
      <w:r w:rsidR="00503784">
        <w:rPr>
          <w:rFonts w:cs="Helvetica Neue"/>
          <w:color w:val="000000"/>
          <w:sz w:val="26"/>
          <w:szCs w:val="26"/>
        </w:rPr>
        <w:t>)</w:t>
      </w:r>
      <w:r w:rsidR="00A43EDD" w:rsidRPr="00A43EDD">
        <w:rPr>
          <w:rFonts w:ascii="Helvetica Neue" w:hAnsi="Helvetica Neue" w:cs="Helvetica Neue"/>
          <w:color w:val="000000"/>
          <w:sz w:val="26"/>
          <w:szCs w:val="26"/>
        </w:rPr>
        <w:t>, процедурн</w:t>
      </w:r>
      <w:r w:rsidR="00A43EDD">
        <w:rPr>
          <w:rFonts w:ascii="Helvetica Neue" w:hAnsi="Helvetica Neue" w:cs="Helvetica Neue"/>
          <w:color w:val="000000"/>
          <w:sz w:val="26"/>
          <w:szCs w:val="26"/>
        </w:rPr>
        <w:t>ой</w:t>
      </w:r>
      <w:r w:rsidR="00A43EDD"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, </w:t>
      </w:r>
      <w:proofErr w:type="spellStart"/>
      <w:r w:rsidR="00A43EDD" w:rsidRPr="00A43EDD">
        <w:rPr>
          <w:rFonts w:ascii="Helvetica Neue" w:hAnsi="Helvetica Neue" w:cs="Helvetica Neue"/>
          <w:color w:val="000000"/>
          <w:sz w:val="26"/>
          <w:szCs w:val="26"/>
        </w:rPr>
        <w:t>анестезисты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>, перевязочной</w:t>
      </w:r>
      <w:r w:rsidR="00A43EDD" w:rsidRPr="00A43EDD">
        <w:rPr>
          <w:rFonts w:ascii="Helvetica Neue" w:hAnsi="Helvetica Neue" w:cs="Helvetica Neue"/>
          <w:color w:val="000000"/>
          <w:sz w:val="26"/>
          <w:szCs w:val="26"/>
        </w:rPr>
        <w:t>)</w:t>
      </w:r>
    </w:p>
    <w:p w14:paraId="7AE9BADA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</w:t>
      </w:r>
      <w:r w:rsidR="00C07DA8" w:rsidRPr="00C07DA8"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  <w:r w:rsidR="00C07DA8" w:rsidRPr="00A43EDD">
        <w:rPr>
          <w:rFonts w:ascii="Helvetica Neue" w:hAnsi="Helvetica Neue" w:cs="Helvetica Neue"/>
          <w:color w:val="000000"/>
          <w:sz w:val="26"/>
          <w:szCs w:val="26"/>
        </w:rPr>
        <w:t>Медицинск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>ая</w:t>
      </w:r>
      <w:r w:rsidR="00C07DA8"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 сестр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>а/медицинский брат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 участковые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>, процедурные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>в городскую поликлинику на Павлова, д. 22 и отделение на Речной, д.22</w:t>
      </w:r>
    </w:p>
    <w:p w14:paraId="73B22412" w14:textId="77777777" w:rsidR="00C07DA8" w:rsidRPr="00A43EDD" w:rsidRDefault="00C07DA8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</w:t>
      </w:r>
      <w:r w:rsidRPr="00C07DA8"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Медицинск</w:t>
      </w:r>
      <w:r>
        <w:rPr>
          <w:rFonts w:ascii="Helvetica Neue" w:hAnsi="Helvetica Neue" w:cs="Helvetica Neue"/>
          <w:color w:val="000000"/>
          <w:sz w:val="26"/>
          <w:szCs w:val="26"/>
        </w:rPr>
        <w:t>ая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 сестр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а/медицинский брат с сертификатом «Сестринское дело в педиатрии» в детскую поликлинику, 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в отделение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 школьно-дошкольных учреждений</w:t>
      </w:r>
    </w:p>
    <w:p w14:paraId="141EAF84" w14:textId="77777777" w:rsidR="00A43EDD" w:rsidRP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•Акушер/акушерка в родовое отделение. О</w:t>
      </w:r>
      <w:r w:rsidR="002650EA">
        <w:rPr>
          <w:rFonts w:ascii="Helvetica Neue" w:hAnsi="Helvetica Neue" w:cs="Helvetica Neue"/>
          <w:color w:val="000000"/>
          <w:sz w:val="26"/>
          <w:szCs w:val="26"/>
        </w:rPr>
        <w:t>бязателен о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пыт работы от 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>2х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 лет в родовспоможении</w:t>
      </w:r>
    </w:p>
    <w:p w14:paraId="784020DC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•Фельдшер во взрослую и детскую поликлиники, в отделение неотложной помощи на дому, в отделение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 xml:space="preserve"> школьно-дошкольных учреждений</w:t>
      </w:r>
    </w:p>
    <w:p w14:paraId="4F3983D1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</w:p>
    <w:p w14:paraId="6C82D857" w14:textId="77777777" w:rsidR="00A43EDD" w:rsidRPr="00A43EDD" w:rsidRDefault="00C07DA8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i/>
          <w:iCs/>
          <w:color w:val="000000"/>
          <w:sz w:val="26"/>
          <w:szCs w:val="26"/>
        </w:rPr>
        <w:t>ВРАЧИ-</w:t>
      </w:r>
      <w:r w:rsidR="00A43EDD" w:rsidRPr="00A43EDD">
        <w:rPr>
          <w:rFonts w:ascii="Helvetica Neue" w:hAnsi="Helvetica Neue" w:cs="Helvetica Neue"/>
          <w:b/>
          <w:bCs/>
          <w:i/>
          <w:iCs/>
          <w:color w:val="000000"/>
          <w:sz w:val="26"/>
          <w:szCs w:val="26"/>
        </w:rPr>
        <w:t>СПЕЦИАЛИСТЫ:</w:t>
      </w:r>
    </w:p>
    <w:p w14:paraId="72B285A0" w14:textId="77777777" w:rsidR="002650EA" w:rsidRPr="002650EA" w:rsidRDefault="002650EA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pple Color Emoji" w:hAnsi="Apple Color Emoji" w:cs="Apple Color Emoji"/>
          <w:color w:val="000000"/>
          <w:sz w:val="26"/>
          <w:szCs w:val="26"/>
        </w:rPr>
      </w:pPr>
      <w:r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</w:t>
      </w:r>
      <w:r>
        <w:rPr>
          <w:rFonts w:ascii="Helvetica Neue" w:hAnsi="Helvetica Neue" w:cs="Helvetica Neue"/>
          <w:color w:val="000000"/>
          <w:sz w:val="26"/>
          <w:szCs w:val="26"/>
        </w:rPr>
        <w:t>Врач-терапевт (терапевтическое отделение стационара)</w:t>
      </w:r>
    </w:p>
    <w:p w14:paraId="45BD4D6D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•Врач функциональной диагностики (неврология)</w:t>
      </w:r>
    </w:p>
    <w:p w14:paraId="0A5023A5" w14:textId="77777777" w:rsidR="00C07DA8" w:rsidRPr="00A43EDD" w:rsidRDefault="00C07DA8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</w:t>
      </w:r>
      <w:r>
        <w:rPr>
          <w:rFonts w:ascii="Helvetica Neue" w:hAnsi="Helvetica Neue" w:cs="Helvetica Neue"/>
          <w:color w:val="000000"/>
          <w:sz w:val="26"/>
          <w:szCs w:val="26"/>
        </w:rPr>
        <w:t>Врач ультразвуковой диагностики (дневной график, гинекология)</w:t>
      </w:r>
    </w:p>
    <w:p w14:paraId="3F742AA3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•Врач-акушер-гинеколог, дневной график (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>роддом)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. Обязательно наличие 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>первой/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высшей квалификационной категории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>, опыт в родовспоможении от 3х лет</w:t>
      </w:r>
    </w:p>
    <w:p w14:paraId="669483CF" w14:textId="77777777" w:rsidR="00C07DA8" w:rsidRDefault="00C07DA8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</w:t>
      </w:r>
      <w:r>
        <w:rPr>
          <w:rFonts w:ascii="Helvetica Neue" w:hAnsi="Helvetica Neue" w:cs="Helvetica Neue"/>
          <w:color w:val="000000"/>
          <w:sz w:val="26"/>
          <w:szCs w:val="26"/>
        </w:rPr>
        <w:t>Врач-акушер-гинеколог (женская консультация)</w:t>
      </w:r>
    </w:p>
    <w:p w14:paraId="6A9178CF" w14:textId="77777777" w:rsidR="002650EA" w:rsidRPr="00A43EDD" w:rsidRDefault="002650EA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 •</w:t>
      </w:r>
      <w:r>
        <w:rPr>
          <w:rFonts w:ascii="Helvetica Neue" w:hAnsi="Helvetica Neue" w:cs="Helvetica Neue"/>
          <w:color w:val="000000"/>
          <w:sz w:val="26"/>
          <w:szCs w:val="26"/>
        </w:rPr>
        <w:t>Врач-акушер-гинеколог (0,5 ставки) в отделение поликлиники на Речной, 22</w:t>
      </w:r>
    </w:p>
    <w:p w14:paraId="69D48A84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•Врач-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>анестезиолог-реаниматолог (отделение анестезиологии-реанимации)</w:t>
      </w:r>
    </w:p>
    <w:p w14:paraId="19D2EAAF" w14:textId="77777777" w:rsidR="002650EA" w:rsidRDefault="00C07DA8" w:rsidP="002650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</w:t>
      </w:r>
      <w:r>
        <w:rPr>
          <w:rFonts w:ascii="Helvetica Neue" w:hAnsi="Helvetica Neue" w:cs="Helvetica Neue"/>
          <w:color w:val="000000"/>
          <w:sz w:val="26"/>
          <w:szCs w:val="26"/>
        </w:rPr>
        <w:t>Врач-эпидемиолог</w:t>
      </w:r>
    </w:p>
    <w:p w14:paraId="4B81F14C" w14:textId="77777777" w:rsidR="002650EA" w:rsidRPr="002650EA" w:rsidRDefault="002650EA" w:rsidP="002650E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h sans" w:eastAsiaTheme="majorEastAsia" w:hAnsi="hh sans"/>
          <w:color w:val="468FFD"/>
          <w:bdr w:val="none" w:sz="0" w:space="0" w:color="auto" w:frame="1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</w:t>
      </w:r>
      <w:r>
        <w:rPr>
          <w:rFonts w:ascii="Helvetica Neue" w:hAnsi="Helvetica Neue" w:cs="Helvetica Neue"/>
          <w:color w:val="000000"/>
          <w:sz w:val="26"/>
          <w:szCs w:val="26"/>
        </w:rPr>
        <w:t>Врач-аллерголог-иммунолог детский</w:t>
      </w:r>
    </w:p>
    <w:p w14:paraId="5312D384" w14:textId="77777777" w:rsidR="002650EA" w:rsidRPr="00A43EDD" w:rsidRDefault="002650EA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</w:t>
      </w:r>
      <w:r>
        <w:rPr>
          <w:rFonts w:ascii="Helvetica Neue" w:hAnsi="Helvetica Neue" w:cs="Helvetica Neue"/>
          <w:color w:val="000000"/>
          <w:sz w:val="26"/>
          <w:szCs w:val="26"/>
        </w:rPr>
        <w:t>Врач-стоматолог детский</w:t>
      </w:r>
    </w:p>
    <w:p w14:paraId="14493FCE" w14:textId="77777777" w:rsidR="00A43EDD" w:rsidRP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•Врач-оториноларинголог детский </w:t>
      </w:r>
    </w:p>
    <w:p w14:paraId="592174F0" w14:textId="77777777" w:rsidR="00A43EDD" w:rsidRP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•Врач-офтальмолог детский</w:t>
      </w:r>
    </w:p>
    <w:p w14:paraId="738FF061" w14:textId="77777777" w:rsidR="00A43EDD" w:rsidRP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•Врач-физиотерапевт детский</w:t>
      </w:r>
    </w:p>
    <w:p w14:paraId="7405A73B" w14:textId="77777777" w:rsidR="00A43EDD" w:rsidRP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•Врач-кардиолог детский (0,5 ставки)</w:t>
      </w:r>
    </w:p>
    <w:p w14:paraId="17ED7527" w14:textId="77777777" w:rsidR="00A43EDD" w:rsidRP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•Врач-аллерголог-иммунолог детский</w:t>
      </w:r>
    </w:p>
    <w:p w14:paraId="0BB4103E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•Врач-педиатр, 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>врач-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педиатр участковый (для работы в поликлинике, отделениях ДШО и неотложной помощи)  </w:t>
      </w:r>
    </w:p>
    <w:p w14:paraId="15DFE169" w14:textId="77777777" w:rsidR="00A43EDD" w:rsidRP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color w:val="000000"/>
          <w:sz w:val="26"/>
          <w:szCs w:val="26"/>
        </w:rPr>
      </w:pPr>
      <w:r w:rsidRPr="00A43EDD">
        <w:rPr>
          <w:rFonts w:ascii="Helvetica Neue" w:hAnsi="Helvetica Neue" w:cs="Helvetica Neue"/>
          <w:b/>
          <w:bCs/>
          <w:color w:val="000000"/>
          <w:sz w:val="26"/>
          <w:szCs w:val="26"/>
        </w:rPr>
        <w:t>На позиции без предъявления требований к опыту рассматриваем ординаторов 2</w:t>
      </w:r>
      <w:r w:rsidR="00393327">
        <w:rPr>
          <w:rFonts w:cs="Helvetica Neue"/>
          <w:b/>
          <w:bCs/>
          <w:color w:val="000000"/>
          <w:sz w:val="26"/>
          <w:szCs w:val="26"/>
        </w:rPr>
        <w:t>-</w:t>
      </w:r>
      <w:r w:rsidRPr="00A43EDD">
        <w:rPr>
          <w:rFonts w:ascii="Helvetica Neue" w:hAnsi="Helvetica Neue" w:cs="Helvetica Neue"/>
          <w:b/>
          <w:bCs/>
          <w:color w:val="000000"/>
          <w:sz w:val="26"/>
          <w:szCs w:val="26"/>
        </w:rPr>
        <w:t>го года обучения</w:t>
      </w:r>
      <w:r w:rsidR="00C07DA8">
        <w:rPr>
          <w:rFonts w:ascii="Helvetica Neue" w:hAnsi="Helvetica Neue" w:cs="Helvetica Neue"/>
          <w:b/>
          <w:bCs/>
          <w:color w:val="000000"/>
          <w:sz w:val="26"/>
          <w:szCs w:val="26"/>
        </w:rPr>
        <w:t xml:space="preserve"> и молодых специалистов</w:t>
      </w:r>
      <w:r w:rsidRPr="00A43EDD">
        <w:rPr>
          <w:rFonts w:ascii="Helvetica Neue" w:hAnsi="Helvetica Neue" w:cs="Helvetica Neue"/>
          <w:b/>
          <w:bCs/>
          <w:color w:val="000000"/>
          <w:sz w:val="26"/>
          <w:szCs w:val="26"/>
        </w:rPr>
        <w:t>!</w:t>
      </w:r>
    </w:p>
    <w:p w14:paraId="48D7262D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</w:p>
    <w:p w14:paraId="00E06C8F" w14:textId="77777777" w:rsidR="00A43EDD" w:rsidRPr="004935CC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color w:val="000000"/>
          <w:sz w:val="26"/>
          <w:szCs w:val="26"/>
        </w:rPr>
      </w:pPr>
      <w:r w:rsidRPr="004935CC">
        <w:rPr>
          <w:rFonts w:ascii="Helvetica Neue" w:hAnsi="Helvetica Neue" w:cs="Helvetica Neue"/>
          <w:b/>
          <w:bCs/>
          <w:i/>
          <w:iCs/>
          <w:color w:val="000000"/>
          <w:sz w:val="26"/>
          <w:szCs w:val="26"/>
        </w:rPr>
        <w:t>АДМИНИСТРАТИВНЫЙ ПЕРСОНАЛ</w:t>
      </w:r>
    </w:p>
    <w:p w14:paraId="3CB1661E" w14:textId="77777777" w:rsidR="00A43EDD" w:rsidRPr="004935CC" w:rsidRDefault="00A43EDD" w:rsidP="00C07DA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 xml:space="preserve">Оператор ЭВМ в городскую поликлинику на Павлова, д. 2 и </w:t>
      </w:r>
      <w:r w:rsidR="002650EA">
        <w:rPr>
          <w:rFonts w:ascii="Helvetica Neue" w:hAnsi="Helvetica Neue" w:cs="Helvetica Neue"/>
          <w:color w:val="000000"/>
          <w:sz w:val="26"/>
          <w:szCs w:val="26"/>
        </w:rPr>
        <w:t xml:space="preserve">отделение на 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>Речн</w:t>
      </w:r>
      <w:r w:rsidR="002650EA">
        <w:rPr>
          <w:rFonts w:ascii="Helvetica Neue" w:hAnsi="Helvetica Neue" w:cs="Helvetica Neue"/>
          <w:color w:val="000000"/>
          <w:sz w:val="26"/>
          <w:szCs w:val="26"/>
        </w:rPr>
        <w:t>ой</w:t>
      </w:r>
      <w:r w:rsidR="00C07DA8">
        <w:rPr>
          <w:rFonts w:ascii="Helvetica Neue" w:hAnsi="Helvetica Neue" w:cs="Helvetica Neue"/>
          <w:color w:val="000000"/>
          <w:sz w:val="26"/>
          <w:szCs w:val="26"/>
        </w:rPr>
        <w:t>, д. 22.</w:t>
      </w:r>
    </w:p>
    <w:p w14:paraId="7CA76144" w14:textId="77777777" w:rsidR="00A43EDD" w:rsidRPr="004935CC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i/>
          <w:iCs/>
          <w:color w:val="000000"/>
          <w:sz w:val="26"/>
          <w:szCs w:val="26"/>
        </w:rPr>
      </w:pPr>
    </w:p>
    <w:p w14:paraId="3C4B673D" w14:textId="77777777" w:rsidR="00A43EDD" w:rsidRPr="004935CC" w:rsidRDefault="002650EA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b/>
          <w:bCs/>
          <w:i/>
          <w:iCs/>
          <w:color w:val="000000"/>
          <w:sz w:val="26"/>
          <w:szCs w:val="26"/>
        </w:rPr>
      </w:pPr>
      <w:r>
        <w:rPr>
          <w:rFonts w:ascii="Helvetica Neue" w:hAnsi="Helvetica Neue" w:cs="Helvetica Neue"/>
          <w:b/>
          <w:bCs/>
          <w:i/>
          <w:iCs/>
          <w:color w:val="000000"/>
          <w:sz w:val="26"/>
          <w:szCs w:val="26"/>
        </w:rPr>
        <w:t>ПРОЧИЙ</w:t>
      </w:r>
      <w:r w:rsidR="00A43EDD" w:rsidRPr="004935CC">
        <w:rPr>
          <w:rFonts w:ascii="Helvetica Neue" w:hAnsi="Helvetica Neue" w:cs="Helvetica Neue"/>
          <w:b/>
          <w:bCs/>
          <w:i/>
          <w:iCs/>
          <w:color w:val="000000"/>
          <w:sz w:val="26"/>
          <w:szCs w:val="26"/>
        </w:rPr>
        <w:t xml:space="preserve"> ПЕРСОНАЛ:</w:t>
      </w:r>
    </w:p>
    <w:p w14:paraId="33C45A9D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lastRenderedPageBreak/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</w:t>
      </w:r>
      <w:r>
        <w:rPr>
          <w:rFonts w:ascii="Helvetica Neue" w:hAnsi="Helvetica Neue" w:cs="Helvetica Neue"/>
          <w:color w:val="000000"/>
          <w:sz w:val="26"/>
          <w:szCs w:val="26"/>
        </w:rPr>
        <w:t>Плотник-универсал</w:t>
      </w:r>
    </w:p>
    <w:p w14:paraId="0ED50F81" w14:textId="77777777" w:rsidR="00A43EDD" w:rsidRP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•Буфетчи</w:t>
      </w:r>
      <w:r w:rsidR="002650EA">
        <w:rPr>
          <w:rFonts w:ascii="Helvetica Neue" w:hAnsi="Helvetica Neue" w:cs="Helvetica Neue"/>
          <w:color w:val="000000"/>
          <w:sz w:val="26"/>
          <w:szCs w:val="26"/>
        </w:rPr>
        <w:t>ца/буфетчик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 (стационар)</w:t>
      </w:r>
    </w:p>
    <w:p w14:paraId="1EC092DE" w14:textId="77777777" w:rsidR="00A43EDD" w:rsidRP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•Кастелянш</w:t>
      </w:r>
      <w:r w:rsidR="002650EA">
        <w:rPr>
          <w:rFonts w:ascii="Helvetica Neue" w:hAnsi="Helvetica Neue" w:cs="Helvetica Neue"/>
          <w:color w:val="000000"/>
          <w:sz w:val="26"/>
          <w:szCs w:val="26"/>
        </w:rPr>
        <w:t>а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 xml:space="preserve"> (стационар)</w:t>
      </w:r>
    </w:p>
    <w:p w14:paraId="5CCF21AB" w14:textId="77777777" w:rsidR="00A43EDD" w:rsidRP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•Транспортировщик (стационар)</w:t>
      </w:r>
    </w:p>
    <w:p w14:paraId="114B80DB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•Уборщик</w:t>
      </w:r>
      <w:r w:rsidR="002650EA"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служебных помещений (стационар</w:t>
      </w:r>
      <w:r>
        <w:rPr>
          <w:rFonts w:ascii="Helvetica Neue" w:hAnsi="Helvetica Neue" w:cs="Helvetica Neue"/>
          <w:color w:val="000000"/>
          <w:sz w:val="26"/>
          <w:szCs w:val="26"/>
        </w:rPr>
        <w:t>, поликлиника, амбулатории)</w:t>
      </w:r>
    </w:p>
    <w:p w14:paraId="189AFBF9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•Уборщик</w:t>
      </w:r>
      <w:r w:rsidR="002650EA"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  <w:r>
        <w:rPr>
          <w:rFonts w:ascii="Helvetica Neue" w:hAnsi="Helvetica Neue" w:cs="Helvetica Neue"/>
          <w:color w:val="000000"/>
          <w:sz w:val="26"/>
          <w:szCs w:val="26"/>
        </w:rPr>
        <w:t>территории</w:t>
      </w:r>
    </w:p>
    <w:p w14:paraId="0CC12B98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 w:rsidRPr="00A43EDD">
        <w:rPr>
          <w:rFonts w:ascii="Apple Color Emoji" w:hAnsi="Apple Color Emoji" w:cs="Apple Color Emoji"/>
          <w:color w:val="000000"/>
          <w:sz w:val="26"/>
          <w:szCs w:val="26"/>
        </w:rPr>
        <w:t>🔥</w:t>
      </w:r>
      <w:r w:rsidRPr="00A43EDD">
        <w:rPr>
          <w:rFonts w:ascii="Helvetica Neue" w:hAnsi="Helvetica Neue" w:cs="Helvetica Neue"/>
          <w:color w:val="000000"/>
          <w:sz w:val="26"/>
          <w:szCs w:val="26"/>
        </w:rPr>
        <w:t>•</w:t>
      </w:r>
      <w:r>
        <w:rPr>
          <w:rFonts w:ascii="Helvetica Neue" w:hAnsi="Helvetica Neue" w:cs="Helvetica Neue"/>
          <w:color w:val="000000"/>
          <w:sz w:val="26"/>
          <w:szCs w:val="26"/>
        </w:rPr>
        <w:t>Элект</w:t>
      </w:r>
      <w:r w:rsidR="002650EA">
        <w:rPr>
          <w:rFonts w:ascii="Helvetica Neue" w:hAnsi="Helvetica Neue" w:cs="Helvetica Neue"/>
          <w:color w:val="000000"/>
          <w:sz w:val="26"/>
          <w:szCs w:val="26"/>
        </w:rPr>
        <w:t>ромонтер по ремонту и обслуживанию электрооборудования</w:t>
      </w:r>
    </w:p>
    <w:p w14:paraId="69B2192B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</w:p>
    <w:p w14:paraId="707C743D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Ознакомится с полным описанием вакансий можно на сайте </w:t>
      </w:r>
      <w:r>
        <w:rPr>
          <w:rFonts w:ascii="Helvetica Neue" w:hAnsi="Helvetica Neue" w:cs="Helvetica Neue"/>
          <w:color w:val="1F6BC0"/>
          <w:sz w:val="26"/>
          <w:szCs w:val="26"/>
        </w:rPr>
        <w:t>hh.ru</w:t>
      </w:r>
      <w:r>
        <w:rPr>
          <w:rFonts w:ascii="Helvetica Neue" w:hAnsi="Helvetica Neue" w:cs="Helvetica Neue"/>
          <w:color w:val="000000"/>
          <w:sz w:val="26"/>
          <w:szCs w:val="26"/>
        </w:rPr>
        <w:t>.</w:t>
      </w:r>
    </w:p>
    <w:p w14:paraId="71843E65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  </w:t>
      </w:r>
    </w:p>
    <w:p w14:paraId="795A9ACE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Мы гарантируем:  </w:t>
      </w:r>
    </w:p>
    <w:p w14:paraId="23F1C341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Apple Color Emoji" w:hAnsi="Apple Color Emoji" w:cs="Apple Color Emoji"/>
          <w:color w:val="000000"/>
          <w:sz w:val="26"/>
          <w:szCs w:val="26"/>
        </w:rPr>
        <w:t>❗️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полное соблюдение трудового законодательства РФ  </w:t>
      </w:r>
    </w:p>
    <w:p w14:paraId="0CDC562E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Apple Color Emoji" w:hAnsi="Apple Color Emoji" w:cs="Apple Color Emoji"/>
          <w:color w:val="000000"/>
          <w:sz w:val="26"/>
          <w:szCs w:val="26"/>
        </w:rPr>
        <w:t>❗️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возмещение аренды жилья </w:t>
      </w:r>
    </w:p>
    <w:p w14:paraId="7BE2D3B6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Apple Color Emoji" w:hAnsi="Apple Color Emoji" w:cs="Apple Color Emoji"/>
          <w:color w:val="000000"/>
          <w:sz w:val="26"/>
          <w:szCs w:val="26"/>
        </w:rPr>
        <w:t>❗️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достойную заработную плату   </w:t>
      </w:r>
    </w:p>
    <w:p w14:paraId="47E0E560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Apple Color Emoji" w:hAnsi="Apple Color Emoji" w:cs="Apple Color Emoji"/>
          <w:color w:val="000000"/>
          <w:sz w:val="26"/>
          <w:szCs w:val="26"/>
        </w:rPr>
        <w:t>❗️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доплату молодым специалистам  </w:t>
      </w:r>
    </w:p>
    <w:p w14:paraId="19CC823F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Apple Color Emoji" w:hAnsi="Apple Color Emoji" w:cs="Apple Color Emoji"/>
          <w:color w:val="000000"/>
          <w:sz w:val="26"/>
          <w:szCs w:val="26"/>
        </w:rPr>
        <w:t>❗️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содействие в зачислении детей в детские сады и школы </w:t>
      </w:r>
      <w:proofErr w:type="spellStart"/>
      <w:r>
        <w:rPr>
          <w:rFonts w:ascii="Helvetica Neue" w:hAnsi="Helvetica Neue" w:cs="Helvetica Neue"/>
          <w:color w:val="000000"/>
          <w:sz w:val="26"/>
          <w:szCs w:val="26"/>
        </w:rPr>
        <w:t>г.о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. Долгопрудный  </w:t>
      </w:r>
    </w:p>
    <w:p w14:paraId="55AD73B7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Apple Color Emoji" w:hAnsi="Apple Color Emoji" w:cs="Apple Color Emoji"/>
          <w:color w:val="000000"/>
          <w:sz w:val="26"/>
          <w:szCs w:val="26"/>
        </w:rPr>
        <w:t>❗️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имеется возможность принять участие в программах Социальная ипотека/Бюджетная ипотека/Приведи друга  </w:t>
      </w:r>
    </w:p>
    <w:p w14:paraId="7A3D2299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Apple Color Emoji" w:hAnsi="Apple Color Emoji" w:cs="Apple Color Emoji"/>
          <w:color w:val="000000"/>
          <w:sz w:val="26"/>
          <w:szCs w:val="26"/>
        </w:rPr>
        <w:t>❗️</w:t>
      </w:r>
      <w:r>
        <w:rPr>
          <w:rFonts w:ascii="Helvetica Neue" w:hAnsi="Helvetica Neue" w:cs="Helvetica Neue"/>
          <w:color w:val="000000"/>
          <w:sz w:val="26"/>
          <w:szCs w:val="26"/>
        </w:rPr>
        <w:t>быстрый период адаптации к новому месту работы с помощью наставника, закрепленного за вами (для молодых специалистов)</w:t>
      </w:r>
    </w:p>
    <w:p w14:paraId="16652FBC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</w:p>
    <w:p w14:paraId="42E5055B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 xml:space="preserve">Ждем Ваши резюме в </w:t>
      </w:r>
      <w:proofErr w:type="spellStart"/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Telegram</w:t>
      </w:r>
      <w:proofErr w:type="spellEnd"/>
      <w:r>
        <w:rPr>
          <w:rFonts w:ascii="Helvetica Neue" w:hAnsi="Helvetica Neue" w:cs="Helvetica Neue"/>
          <w:color w:val="000000"/>
          <w:sz w:val="26"/>
          <w:szCs w:val="26"/>
        </w:rPr>
        <w:t xml:space="preserve"> </w:t>
      </w: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+7</w:t>
      </w:r>
      <w:r w:rsidR="00997830">
        <w:rPr>
          <w:rFonts w:ascii="Helvetica Neue" w:hAnsi="Helvetica Neue" w:cs="Helvetica Neue"/>
          <w:b/>
          <w:bCs/>
          <w:color w:val="000000"/>
          <w:sz w:val="26"/>
          <w:szCs w:val="26"/>
        </w:rPr>
        <w:t> </w:t>
      </w: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>9</w:t>
      </w:r>
      <w:r w:rsidR="00997830" w:rsidRPr="00997830">
        <w:rPr>
          <w:rFonts w:ascii="Helvetica Neue" w:hAnsi="Helvetica Neue" w:cs="Helvetica Neue"/>
          <w:b/>
          <w:bCs/>
          <w:color w:val="000000"/>
          <w:sz w:val="26"/>
          <w:szCs w:val="26"/>
        </w:rPr>
        <w:t>01-189-80-84</w:t>
      </w:r>
      <w:r>
        <w:rPr>
          <w:rFonts w:ascii="Helvetica Neue" w:hAnsi="Helvetica Neue" w:cs="Helvetica Neue"/>
          <w:b/>
          <w:bCs/>
          <w:color w:val="000000"/>
          <w:sz w:val="26"/>
          <w:szCs w:val="26"/>
        </w:rPr>
        <w:t xml:space="preserve"> 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 или на электронную почту отдела кадров </w:t>
      </w:r>
      <w:r>
        <w:rPr>
          <w:rFonts w:ascii="Helvetica Neue" w:hAnsi="Helvetica Neue" w:cs="Helvetica Neue"/>
          <w:b/>
          <w:bCs/>
          <w:color w:val="1F6BC0"/>
          <w:sz w:val="26"/>
          <w:szCs w:val="26"/>
        </w:rPr>
        <w:t>okdcgb@yandex.ru</w:t>
      </w:r>
      <w:r>
        <w:rPr>
          <w:rFonts w:ascii="Helvetica Neue" w:hAnsi="Helvetica Neue" w:cs="Helvetica Neue"/>
          <w:color w:val="000000"/>
          <w:sz w:val="26"/>
          <w:szCs w:val="26"/>
        </w:rPr>
        <w:t xml:space="preserve">. </w:t>
      </w:r>
    </w:p>
    <w:p w14:paraId="670B4787" w14:textId="77777777" w:rsid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</w:p>
    <w:p w14:paraId="36C3ED38" w14:textId="77777777" w:rsidR="00A43EDD" w:rsidRPr="00997830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  <w:r>
        <w:rPr>
          <w:rFonts w:ascii="Helvetica Neue" w:hAnsi="Helvetica Neue" w:cs="Helvetica Neue"/>
          <w:color w:val="000000"/>
          <w:sz w:val="26"/>
          <w:szCs w:val="26"/>
        </w:rPr>
        <w:t>Контактный номер телефона отдела кадров: +7(495) 408-09-11</w:t>
      </w:r>
      <w:r w:rsidR="00997830" w:rsidRPr="00997830">
        <w:rPr>
          <w:rFonts w:ascii="Helvetica Neue" w:hAnsi="Helvetica Neue" w:cs="Helvetica Neue"/>
          <w:color w:val="000000"/>
          <w:sz w:val="26"/>
          <w:szCs w:val="26"/>
        </w:rPr>
        <w:t>; +7(495) 408-16-82</w:t>
      </w:r>
    </w:p>
    <w:p w14:paraId="15705BC2" w14:textId="77777777" w:rsidR="00A43EDD" w:rsidRPr="00A43EDD" w:rsidRDefault="00A43EDD" w:rsidP="00A43ED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 Neue" w:hAnsi="Helvetica Neue" w:cs="Helvetica Neue"/>
          <w:color w:val="000000"/>
          <w:sz w:val="26"/>
          <w:szCs w:val="26"/>
        </w:rPr>
      </w:pPr>
    </w:p>
    <w:p w14:paraId="127CCFDC" w14:textId="77777777" w:rsidR="00A43EDD" w:rsidRDefault="00A43EDD" w:rsidP="00A43EDD">
      <w:r>
        <w:rPr>
          <w:rFonts w:ascii="Helvetica Neue" w:hAnsi="Helvetica Neue" w:cs="Helvetica Neue"/>
          <w:color w:val="000000"/>
          <w:sz w:val="26"/>
          <w:szCs w:val="26"/>
        </w:rPr>
        <w:t>Адрес отдела кадров: Московская область,</w:t>
      </w:r>
      <w:r w:rsidR="004935CC">
        <w:rPr>
          <w:rFonts w:ascii="Helvetica Neue" w:hAnsi="Helvetica Neue" w:cs="Helvetica Neue"/>
          <w:color w:val="000000"/>
          <w:sz w:val="26"/>
          <w:szCs w:val="26"/>
        </w:rPr>
        <w:t xml:space="preserve"> г</w:t>
      </w:r>
      <w:r>
        <w:rPr>
          <w:rFonts w:ascii="Helvetica Neue" w:hAnsi="Helvetica Neue" w:cs="Helvetica Neue"/>
          <w:color w:val="000000"/>
          <w:sz w:val="26"/>
          <w:szCs w:val="26"/>
        </w:rPr>
        <w:t>. Долгопрудный, ул. Павлова, д. 2. Административный корпус, 1 этаж.</w:t>
      </w:r>
    </w:p>
    <w:sectPr w:rsidR="00A4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Apple Color Emoji">
    <w:altName w:val="MS Gothic"/>
    <w:charset w:val="00"/>
    <w:family w:val="auto"/>
    <w:pitch w:val="variable"/>
    <w:sig w:usb0="00000003" w:usb1="18000000" w:usb2="14000000" w:usb3="00000000" w:csb0="00000001" w:csb1="00000000"/>
  </w:font>
  <w:font w:name="hh sa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EDD"/>
    <w:rsid w:val="002650EA"/>
    <w:rsid w:val="00393327"/>
    <w:rsid w:val="003E0A3D"/>
    <w:rsid w:val="004935CC"/>
    <w:rsid w:val="00503784"/>
    <w:rsid w:val="007F6253"/>
    <w:rsid w:val="00997830"/>
    <w:rsid w:val="00A43EDD"/>
    <w:rsid w:val="00B81B0F"/>
    <w:rsid w:val="00C07DA8"/>
    <w:rsid w:val="00F25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7C3E3"/>
  <w15:docId w15:val="{3714C517-AED6-2141-BA30-EB50B533B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0EA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43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3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3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3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3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3E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3E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3E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3E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43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43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43E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43E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43E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43E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43E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43E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43E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43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3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43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43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43E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43E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43E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43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43E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43EDD"/>
    <w:rPr>
      <w:b/>
      <w:bCs/>
      <w:smallCaps/>
      <w:color w:val="0F4761" w:themeColor="accent1" w:themeShade="BF"/>
      <w:spacing w:val="5"/>
    </w:rPr>
  </w:style>
  <w:style w:type="character" w:customStyle="1" w:styleId="magritte-texttkzil7-0-1">
    <w:name w:val="magritte-text___tkzil_7-0-1"/>
    <w:basedOn w:val="a0"/>
    <w:rsid w:val="002650EA"/>
  </w:style>
  <w:style w:type="character" w:customStyle="1" w:styleId="vacancy-name--hc5apnv0ta3jqpb8">
    <w:name w:val="vacancy-name--hc5apnv0ta3jqpb8"/>
    <w:basedOn w:val="a0"/>
    <w:rsid w:val="00265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8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2</cp:revision>
  <dcterms:created xsi:type="dcterms:W3CDTF">2025-12-08T06:26:00Z</dcterms:created>
  <dcterms:modified xsi:type="dcterms:W3CDTF">2025-12-08T06:26:00Z</dcterms:modified>
</cp:coreProperties>
</file>